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76" w:rsidRDefault="005F7276" w:rsidP="005F7276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276" w:rsidRDefault="005F7276" w:rsidP="005F7276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НОВОКРИВОШЕИНСКОГО СЕЛЬСКОГО ПОСЕЛЕНИЯ</w:t>
      </w:r>
    </w:p>
    <w:p w:rsidR="005F7276" w:rsidRDefault="005F7276" w:rsidP="005F7276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5F7276" w:rsidRDefault="003A1137" w:rsidP="005F7276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</w:t>
      </w:r>
      <w:r w:rsidR="005F7276">
        <w:rPr>
          <w:rFonts w:ascii="Times New Roman" w:hAnsi="Times New Roman"/>
          <w:sz w:val="26"/>
          <w:szCs w:val="26"/>
        </w:rPr>
        <w:t xml:space="preserve">.12.2025                              </w:t>
      </w:r>
      <w:r w:rsidR="00D8654E">
        <w:rPr>
          <w:rFonts w:ascii="Times New Roman" w:hAnsi="Times New Roman"/>
          <w:sz w:val="26"/>
          <w:szCs w:val="26"/>
        </w:rPr>
        <w:t xml:space="preserve">                      </w:t>
      </w:r>
      <w:r w:rsidR="005F7276">
        <w:rPr>
          <w:rFonts w:ascii="Times New Roman" w:hAnsi="Times New Roman"/>
          <w:sz w:val="26"/>
          <w:szCs w:val="26"/>
        </w:rPr>
        <w:t xml:space="preserve">                                            № </w:t>
      </w:r>
      <w:r>
        <w:rPr>
          <w:rFonts w:ascii="Times New Roman" w:hAnsi="Times New Roman"/>
          <w:sz w:val="26"/>
          <w:szCs w:val="26"/>
        </w:rPr>
        <w:t>157</w:t>
      </w:r>
    </w:p>
    <w:p w:rsidR="005F7276" w:rsidRDefault="005F7276" w:rsidP="005F7276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Совета Новокривошеинского</w:t>
      </w:r>
    </w:p>
    <w:p w:rsidR="005F7276" w:rsidRDefault="005F7276" w:rsidP="005F7276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 от 11.07.2011 № 177 «О земельном налоге»</w:t>
      </w:r>
    </w:p>
    <w:p w:rsidR="005F7276" w:rsidRDefault="005F7276" w:rsidP="005F727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56DC3" w:rsidRDefault="00A56DC3" w:rsidP="00A56DC3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F7276" w:rsidRPr="00AD0C4C" w:rsidRDefault="00A56DC3" w:rsidP="00A56DC3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F7276" w:rsidRPr="00A56DC3">
        <w:rPr>
          <w:rFonts w:ascii="Times New Roman" w:hAnsi="Times New Roman" w:cs="Times New Roman"/>
          <w:sz w:val="26"/>
          <w:szCs w:val="26"/>
        </w:rPr>
        <w:t xml:space="preserve">В целях  приведения </w:t>
      </w:r>
      <w:r w:rsidRPr="00A56DC3">
        <w:rPr>
          <w:rFonts w:ascii="Times New Roman" w:hAnsi="Times New Roman" w:cs="Times New Roman"/>
          <w:sz w:val="26"/>
          <w:szCs w:val="26"/>
        </w:rPr>
        <w:t xml:space="preserve"> в соответствие с действующим законодательством </w:t>
      </w:r>
    </w:p>
    <w:p w:rsidR="005F7276" w:rsidRPr="00AD0C4C" w:rsidRDefault="005F7276" w:rsidP="00A56D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5F7276" w:rsidRPr="00AD0C4C" w:rsidRDefault="00A56DC3" w:rsidP="00A56DC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изме</w:t>
      </w:r>
      <w:r w:rsidR="005F7276" w:rsidRPr="00AD0C4C">
        <w:rPr>
          <w:rFonts w:ascii="Times New Roman" w:hAnsi="Times New Roman" w:cs="Times New Roman"/>
          <w:sz w:val="26"/>
          <w:szCs w:val="26"/>
        </w:rPr>
        <w:t>нение в Решение Совета Новокривошеинского сельского поселения от 11.07.2011 № 177 «О земельном налоге»:</w:t>
      </w:r>
    </w:p>
    <w:p w:rsidR="005F7276" w:rsidRPr="00AD0C4C" w:rsidRDefault="00A56DC3" w:rsidP="00A56DC3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пункт 4.4</w:t>
      </w:r>
      <w:r w:rsidR="005F7276" w:rsidRPr="00AD0C4C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5F7276" w:rsidRPr="00AD0C4C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5F727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5F7276" w:rsidRPr="00AD0C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считать утратившим силу.</w:t>
      </w:r>
    </w:p>
    <w:p w:rsidR="005F7276" w:rsidRPr="00AD0C4C" w:rsidRDefault="005F7276" w:rsidP="00A56DC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>2. Настоящее решение обнародовать в установленном порядке,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5F7276" w:rsidRPr="00AD0C4C" w:rsidRDefault="005F7276" w:rsidP="00A56DC3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>3.  Настоящее Решение вступает в силу  с 01 января 2026 года, но не ранее чем по истечении одного месяца со дня его официального опубликования.</w:t>
      </w:r>
    </w:p>
    <w:p w:rsidR="005F7276" w:rsidRDefault="005F7276" w:rsidP="00D8654E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0C4C">
        <w:rPr>
          <w:rFonts w:ascii="Times New Roman" w:hAnsi="Times New Roman" w:cs="Times New Roman"/>
          <w:sz w:val="26"/>
          <w:szCs w:val="26"/>
        </w:rPr>
        <w:t>4. Контроль за исполнением настоящего решения возложить на контрольно-правовой комитет Совета Новокривошеинского сельского поселения.</w:t>
      </w:r>
    </w:p>
    <w:p w:rsidR="00D8654E" w:rsidRPr="00D8654E" w:rsidRDefault="00D8654E" w:rsidP="00D8654E">
      <w:pPr>
        <w:autoSpaceDE w:val="0"/>
        <w:autoSpaceDN w:val="0"/>
        <w:adjustRightInd w:val="0"/>
        <w:spacing w:line="240" w:lineRule="auto"/>
        <w:outlineLvl w:val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5F7276" w:rsidRDefault="005F7276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D8654E" w:rsidRDefault="00D8654E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F7276" w:rsidRDefault="005F7276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F7276" w:rsidRDefault="005F7276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5F7276" w:rsidRDefault="005F7276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Н.Н.</w:t>
      </w:r>
      <w:r w:rsidR="00E44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Процкий</w:t>
      </w:r>
      <w:proofErr w:type="spellEnd"/>
    </w:p>
    <w:p w:rsidR="005F7276" w:rsidRDefault="005F7276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F7276" w:rsidRDefault="005F7276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А.О. Саяпин</w:t>
      </w:r>
    </w:p>
    <w:p w:rsidR="005F7276" w:rsidRDefault="005F7276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F7276" w:rsidRDefault="005F7276" w:rsidP="005F7276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F1255" w:rsidRDefault="002F125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A19" w:rsidRDefault="00A06A19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6E5" w:rsidRDefault="002C56E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A19" w:rsidRDefault="00A06A19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54E" w:rsidRDefault="00D8654E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54E" w:rsidRDefault="00D8654E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54E" w:rsidRDefault="00D8654E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54E" w:rsidRDefault="00D8654E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A19" w:rsidRDefault="00A06A19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A19" w:rsidRDefault="00A06A19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A19" w:rsidRDefault="00A06A19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125" w:rsidRDefault="00553125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НОВОКРИВОШЕИНСКОГО СЕЛЬСКОГО ПОСЕЛЕНИЯ</w:t>
      </w:r>
    </w:p>
    <w:p w:rsidR="007C62FA" w:rsidRDefault="007C62FA" w:rsidP="007C62FA">
      <w:pPr>
        <w:tabs>
          <w:tab w:val="left" w:pos="94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C62FA" w:rsidRDefault="007C62FA" w:rsidP="007C62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с. Новокривошеино</w:t>
      </w:r>
    </w:p>
    <w:p w:rsidR="007C62FA" w:rsidRDefault="007C62FA" w:rsidP="007C62FA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Кривошеинского района</w:t>
      </w:r>
    </w:p>
    <w:p w:rsidR="007C62FA" w:rsidRDefault="007C62FA" w:rsidP="007C62FA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Томской области</w:t>
      </w:r>
    </w:p>
    <w:p w:rsidR="007C62FA" w:rsidRDefault="007C62FA" w:rsidP="007C62FA">
      <w:pPr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11.07.2011                                                                                                                        № 177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земельном налоге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(В ред. Решения Совета Новокривошеинского сельского поселения   от 18.10.2012 № 5, 19.12.2012 № 15, 01.09.2014 № 104, 20.08.2015 № 137, 21.06.2016 № 170, 05.02.2018 № 31, 14.06.2019 № 112, 26.11.2019 № 130, 29.03.2023 № 41</w:t>
      </w:r>
      <w:r w:rsidR="00211923">
        <w:rPr>
          <w:rFonts w:ascii="Times New Roman" w:hAnsi="Times New Roman" w:cs="Times New Roman"/>
          <w:sz w:val="26"/>
          <w:szCs w:val="26"/>
        </w:rPr>
        <w:t>, 08.10.2024 №</w:t>
      </w:r>
      <w:r w:rsidR="009F36F8">
        <w:rPr>
          <w:rFonts w:ascii="Times New Roman" w:hAnsi="Times New Roman" w:cs="Times New Roman"/>
          <w:sz w:val="26"/>
          <w:szCs w:val="26"/>
        </w:rPr>
        <w:t>104</w:t>
      </w:r>
      <w:r w:rsidR="00257C8E">
        <w:rPr>
          <w:rFonts w:ascii="Times New Roman" w:hAnsi="Times New Roman" w:cs="Times New Roman"/>
          <w:sz w:val="26"/>
          <w:szCs w:val="26"/>
        </w:rPr>
        <w:t>, 06.11</w:t>
      </w:r>
      <w:r w:rsidR="009A1538">
        <w:rPr>
          <w:rFonts w:ascii="Times New Roman" w:hAnsi="Times New Roman" w:cs="Times New Roman"/>
          <w:sz w:val="26"/>
          <w:szCs w:val="26"/>
        </w:rPr>
        <w:t>.2025</w:t>
      </w:r>
      <w:r w:rsidR="00257C8E">
        <w:rPr>
          <w:rFonts w:ascii="Times New Roman" w:hAnsi="Times New Roman" w:cs="Times New Roman"/>
          <w:sz w:val="26"/>
          <w:szCs w:val="26"/>
        </w:rPr>
        <w:t xml:space="preserve"> № 147</w:t>
      </w:r>
      <w:r w:rsidR="00D8654E">
        <w:rPr>
          <w:rFonts w:ascii="Times New Roman" w:hAnsi="Times New Roman" w:cs="Times New Roman"/>
          <w:sz w:val="26"/>
          <w:szCs w:val="26"/>
        </w:rPr>
        <w:t>, 24.12.2025 № 157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 и Уставом муниципального образования Новокривошеинское сельское поселение Совет Новокривошеинского сельского поселения решил: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Установить на территории муниципального образования Новокривошеинское сельское поселение земельный налог. 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Положение о земельном налоге на территории муниципального образования Новокривошеинское сельское поселение согласно приложению.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Со дня вступления в силу настоящего решения признать утратившими силу: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24.11.2006 № 73 «Об установлении и введении земельного налога на территории муниципального образования «Новокривошеинское сельское поселение» («Районные вести» от 30.11.2006г.);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13.03.2007 № 103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29.04.2008 № 26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03.07.2008г.);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17.06.2008 № 32 «О внесении дополнений в решение Совета Новокривошеинского сельского поселения от 29.04.2008г. № 26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03.07.2008г.)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решение Совета Новокривошеинского сельского поселения от 07.08.2008 № 38 «О внесении изменений в решение Совета Новокривошеинского  сельского поселения от Новокривошеинского 24.11.2006 № 73 «Об утверждении Положения </w:t>
      </w:r>
      <w:r>
        <w:rPr>
          <w:rFonts w:ascii="Times New Roman" w:hAnsi="Times New Roman" w:cs="Times New Roman"/>
          <w:sz w:val="26"/>
          <w:szCs w:val="26"/>
        </w:rPr>
        <w:lastRenderedPageBreak/>
        <w:t>о земельном налоге на территории муниципального образования Новокривошеинское сельское поселение» («Районные вести» от 01.11.2008г.)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09.03.2010 № 113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10.04.2010г.)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Совета Новокривошеинского сельского поселения от 24.09.2010 № 135 «О внесении изменений в решение Совета Новокривошеинского  сельского поселения от Новокривошеинского 24.11.2006 № 73 «Об утверждении Положения о земельном налоге на территории муниципального образования Новокривошеинское сельское поселение» («Районные вести» от 04.11.2010г.)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Опубликовать настоящее решение в средствах массовой информации.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Настоящее решение  вступает в силу не ранее чем по истечении одного месяца со дня  официального опубликования  и не ранее 1-го числа очередного налогового периода. (в ред. Решения от 19.12.2012 № 15)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Контроль за исполнением Решения возложить  на социально-экономический комитет.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И.О.Главы Новокривошеинского  сельского поселения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С.В.Мархонько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Новокривошеинского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Т.Н.Гавар</w:t>
      </w:r>
      <w:proofErr w:type="spellEnd"/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0C17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B0C17" w:rsidRDefault="009B0C17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B31B8" w:rsidRDefault="007B31B8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F1255" w:rsidRDefault="002F1255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B0C17" w:rsidRDefault="009B0C17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F1255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82405" w:rsidRDefault="002F1255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C62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7C62FA" w:rsidRDefault="00D82405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</w:t>
      </w:r>
      <w:r w:rsidR="002F1255">
        <w:rPr>
          <w:rFonts w:ascii="Times New Roman" w:hAnsi="Times New Roman" w:cs="Times New Roman"/>
          <w:sz w:val="24"/>
          <w:szCs w:val="24"/>
        </w:rPr>
        <w:t xml:space="preserve"> </w:t>
      </w:r>
      <w:r w:rsidR="007C62FA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Новокривошеинского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F125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11  июля 2011 № 177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земельном налоге на территории муниципального образования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Новокривошеинское сельское поселение</w:t>
      </w:r>
    </w:p>
    <w:p w:rsidR="007C62FA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1.1. Настоящее положение в соответствии с главой 31 Налогового кодекса Российской Федерации определяет на территории Новокривошеинского сельского поселения ставки земельного налога (далее по тексту – налог), порядок и сроки уплаты налога, а также налоговые льготы, основания и порядок их применения.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</w:rPr>
        <w:t>Налоговые ставки</w:t>
      </w:r>
    </w:p>
    <w:p w:rsidR="000958C5" w:rsidRDefault="000958C5" w:rsidP="000958C5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2FA" w:rsidRPr="000958C5">
        <w:rPr>
          <w:rFonts w:ascii="Times New Roman" w:hAnsi="Times New Roman" w:cs="Times New Roman"/>
          <w:sz w:val="24"/>
          <w:szCs w:val="24"/>
        </w:rPr>
        <w:t xml:space="preserve"> 2.1. Налоговые ставки устанавливаются в следующих размерах:</w:t>
      </w:r>
    </w:p>
    <w:p w:rsidR="007C62FA" w:rsidRPr="000958C5" w:rsidRDefault="000958C5" w:rsidP="000958C5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62FA" w:rsidRPr="000958C5">
        <w:rPr>
          <w:rFonts w:ascii="Times New Roman" w:hAnsi="Times New Roman" w:cs="Times New Roman"/>
          <w:sz w:val="24"/>
          <w:szCs w:val="24"/>
        </w:rPr>
        <w:t>1) 0,3 процента в отношение земельных участков:</w:t>
      </w:r>
    </w:p>
    <w:p w:rsidR="000958C5" w:rsidRPr="000958C5" w:rsidRDefault="007C62FA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  <w:r w:rsidR="000958C5" w:rsidRPr="000958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2FA" w:rsidRPr="000958C5" w:rsidRDefault="000958C5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Pr="000958C5">
        <w:rPr>
          <w:rFonts w:ascii="Times New Roman" w:hAnsi="Times New Roman" w:cs="Times New Roman"/>
          <w:color w:val="000000"/>
          <w:sz w:val="24"/>
          <w:szCs w:val="24"/>
        </w:rPr>
        <w:t xml:space="preserve">едпринимательской деятельности); </w:t>
      </w:r>
      <w:r w:rsidR="007C62FA" w:rsidRPr="000958C5">
        <w:rPr>
          <w:rFonts w:ascii="Times New Roman" w:hAnsi="Times New Roman" w:cs="Times New Roman"/>
          <w:sz w:val="24"/>
          <w:szCs w:val="24"/>
        </w:rPr>
        <w:t>(В реда</w:t>
      </w:r>
      <w:r w:rsidR="00211923">
        <w:rPr>
          <w:rFonts w:ascii="Times New Roman" w:hAnsi="Times New Roman" w:cs="Times New Roman"/>
          <w:sz w:val="24"/>
          <w:szCs w:val="24"/>
        </w:rPr>
        <w:t>кции решения от 08.1</w:t>
      </w:r>
      <w:r w:rsidR="009F36F8">
        <w:rPr>
          <w:rFonts w:ascii="Times New Roman" w:hAnsi="Times New Roman" w:cs="Times New Roman"/>
          <w:sz w:val="24"/>
          <w:szCs w:val="24"/>
        </w:rPr>
        <w:t>0.2024  № 104</w:t>
      </w:r>
      <w:r w:rsidR="007C62FA" w:rsidRPr="000958C5">
        <w:rPr>
          <w:rFonts w:ascii="Times New Roman" w:hAnsi="Times New Roman" w:cs="Times New Roman"/>
          <w:sz w:val="24"/>
          <w:szCs w:val="24"/>
        </w:rPr>
        <w:t>)</w:t>
      </w:r>
    </w:p>
    <w:p w:rsidR="007C62FA" w:rsidRPr="000958C5" w:rsidRDefault="007C62FA" w:rsidP="007C62FA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ограниченных в обороте в соответствии с </w:t>
      </w:r>
      <w:hyperlink w:history="1">
        <w:r w:rsidRPr="000958C5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958C5">
        <w:rPr>
          <w:rFonts w:ascii="Times New Roman" w:hAnsi="Times New Roman" w:cs="Times New Roman"/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7C62FA" w:rsidRPr="000958C5" w:rsidRDefault="007C62FA" w:rsidP="000958C5">
      <w:pPr>
        <w:pStyle w:val="ConsPlusNormal0"/>
        <w:spacing w:before="240"/>
        <w:ind w:firstLine="54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2) 1,5 процента в отношение прочих земельных участков.</w:t>
      </w:r>
      <w:r w:rsidR="000958C5">
        <w:rPr>
          <w:rFonts w:ascii="Times New Roman" w:hAnsi="Times New Roman" w:cs="Times New Roman"/>
          <w:sz w:val="24"/>
          <w:szCs w:val="24"/>
        </w:rPr>
        <w:t xml:space="preserve"> </w:t>
      </w:r>
      <w:r w:rsidRPr="000958C5">
        <w:rPr>
          <w:rFonts w:ascii="Times New Roman" w:hAnsi="Times New Roman" w:cs="Times New Roman"/>
          <w:sz w:val="24"/>
          <w:szCs w:val="24"/>
        </w:rPr>
        <w:t>(В редакции Решения от 14.06.2019  № 112).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left="57" w:firstLine="651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left="1416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958C5">
        <w:rPr>
          <w:rFonts w:ascii="Times New Roman" w:hAnsi="Times New Roman" w:cs="Times New Roman"/>
          <w:b/>
          <w:sz w:val="24"/>
          <w:szCs w:val="24"/>
        </w:rPr>
        <w:t>. Порядок и сроки уплаты налога (</w:t>
      </w:r>
      <w:r w:rsidRPr="000958C5">
        <w:rPr>
          <w:rFonts w:ascii="Times New Roman" w:hAnsi="Times New Roman" w:cs="Times New Roman"/>
          <w:sz w:val="24"/>
          <w:szCs w:val="24"/>
        </w:rPr>
        <w:t xml:space="preserve">в ред. </w:t>
      </w:r>
      <w:proofErr w:type="gramStart"/>
      <w:r w:rsidRPr="000958C5">
        <w:rPr>
          <w:rFonts w:ascii="Times New Roman" w:hAnsi="Times New Roman" w:cs="Times New Roman"/>
          <w:sz w:val="24"/>
          <w:szCs w:val="24"/>
        </w:rPr>
        <w:t>решения  19.12.2012</w:t>
      </w:r>
      <w:proofErr w:type="gramEnd"/>
      <w:r w:rsidRPr="000958C5">
        <w:rPr>
          <w:rFonts w:ascii="Times New Roman" w:hAnsi="Times New Roman" w:cs="Times New Roman"/>
          <w:sz w:val="24"/>
          <w:szCs w:val="24"/>
        </w:rPr>
        <w:t xml:space="preserve"> № 15)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2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3.1 Налогоплательщики - организации и физические лица, являющиеся индивидуальными предпринимателями, суммы авансовых платежей по земельному налогу, исчисленные в соответствии с Налоговым кодексом Российской Федерации, уплачивают в бюджет муниципального образования Новокривошеинское сельское поселение в пятидневный срок после окончания отчетного периода. (исключен Решением СНСП от 19.12.2012 № 15).</w:t>
      </w:r>
    </w:p>
    <w:p w:rsidR="007C62FA" w:rsidRPr="000958C5" w:rsidRDefault="007C62FA" w:rsidP="007C62FA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3.2 Сумма налога, подлежащая уплате в бюджет муниципального образования Новокривошеинское сельское поселение  по истечении налогового периода, уплачивается в следующем порядке:</w:t>
      </w:r>
    </w:p>
    <w:p w:rsidR="007C62FA" w:rsidRPr="000958C5" w:rsidRDefault="007C62FA" w:rsidP="007C62FA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         3.2.1.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 налогу подлежат уплате налогоплательщиками-организациями в срок не позднее 28-го числа месяца, следующего за истекшим отчетным периодом. (В редакции решения от 29.03.2023  № 41)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3.2.2. Исключен Решением  от 14.06.2019 № 112.</w:t>
      </w:r>
    </w:p>
    <w:p w:rsidR="000958C5" w:rsidRDefault="000958C5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</w:p>
    <w:p w:rsidR="007C62FA" w:rsidRPr="000958C5" w:rsidRDefault="000958C5" w:rsidP="000958C5">
      <w:pPr>
        <w:autoSpaceDE w:val="0"/>
        <w:autoSpaceDN w:val="0"/>
        <w:adjustRightInd w:val="0"/>
        <w:spacing w:line="240" w:lineRule="auto"/>
        <w:ind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B31B8">
        <w:rPr>
          <w:rFonts w:ascii="Times New Roman" w:hAnsi="Times New Roman" w:cs="Times New Roman"/>
          <w:b/>
          <w:sz w:val="24"/>
          <w:szCs w:val="24"/>
        </w:rPr>
        <w:t>.</w:t>
      </w:r>
      <w:r w:rsidRPr="007B31B8">
        <w:rPr>
          <w:rFonts w:ascii="Times New Roman" w:hAnsi="Times New Roman" w:cs="Times New Roman"/>
          <w:sz w:val="24"/>
          <w:szCs w:val="24"/>
        </w:rPr>
        <w:t xml:space="preserve"> </w:t>
      </w:r>
      <w:r w:rsidR="007C62FA" w:rsidRPr="000958C5">
        <w:rPr>
          <w:rFonts w:ascii="Times New Roman" w:hAnsi="Times New Roman" w:cs="Times New Roman"/>
          <w:b/>
          <w:sz w:val="24"/>
          <w:szCs w:val="24"/>
        </w:rPr>
        <w:t>Налоговые льготы. Основания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2FA" w:rsidRPr="000958C5">
        <w:rPr>
          <w:rFonts w:ascii="Times New Roman" w:hAnsi="Times New Roman" w:cs="Times New Roman"/>
          <w:b/>
          <w:sz w:val="24"/>
          <w:szCs w:val="24"/>
        </w:rPr>
        <w:t>и порядок их применения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4.1.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</w:t>
      </w:r>
      <w:r w:rsidR="000958C5">
        <w:rPr>
          <w:rFonts w:ascii="Times New Roman" w:hAnsi="Times New Roman" w:cs="Times New Roman"/>
          <w:sz w:val="24"/>
          <w:szCs w:val="24"/>
        </w:rPr>
        <w:t>плательщика на налоговую льготу.</w:t>
      </w:r>
    </w:p>
    <w:p w:rsidR="007C62FA" w:rsidRP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  В случае, если документы, подтверждающие право налогоплательщика на налоговую льготу, в налоговом органе отсутствуют, в том числе не представлены 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 (В ред. Решения Совета Новокривошеинского сельского поселения от 05.02.2018 № 31).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4.2.  утратил силу. – (в ред. Решения Совета Новокривошеинского сельско</w:t>
      </w:r>
      <w:r w:rsidR="000958C5">
        <w:rPr>
          <w:rFonts w:ascii="Times New Roman" w:hAnsi="Times New Roman" w:cs="Times New Roman"/>
          <w:sz w:val="24"/>
          <w:szCs w:val="24"/>
        </w:rPr>
        <w:t xml:space="preserve">го поселения от 05.02.2018 № 31). 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 Помимо указанных в статье 395 Налогового Кодекса Российской Федерации организаций и физических лиц, освобождаются от налогообложения: (В ред. Решения Совета Новокривошеинского сельского поселения от 05.02.2018 № 31)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4.3.1. Физические лица, не являющиеся индивидуальными предпринимателями, старше 65 лет, имеющие земельные участки для ведения личного подсобного хозяйства, садоводства, огородничества или животноводства, а также дачного хозяйства.</w:t>
      </w:r>
    </w:p>
    <w:p w:rsidR="00B7617E" w:rsidRDefault="007C62FA" w:rsidP="00B7617E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4.3.2. Некоммерческие организации, созданные Российской Федерацией, Томской областью, муниципальным образованием Кривошеинский район, муниципальным образованием Новокривошеинское сельское поселение для выполнения работ,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сферах, в отношении земельных участков, используемых для уставной деятельности.</w:t>
      </w:r>
      <w:r w:rsidRPr="000958C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958C5">
        <w:rPr>
          <w:rFonts w:ascii="Times New Roman" w:hAnsi="Times New Roman" w:cs="Times New Roman"/>
          <w:sz w:val="24"/>
          <w:szCs w:val="24"/>
        </w:rPr>
        <w:t xml:space="preserve">в ред. Решения Совета Новокривошеинского сельского поселения </w:t>
      </w:r>
      <w:r w:rsidR="00FF60F9">
        <w:rPr>
          <w:rFonts w:ascii="Times New Roman" w:hAnsi="Times New Roman" w:cs="Times New Roman"/>
          <w:sz w:val="24"/>
          <w:szCs w:val="24"/>
        </w:rPr>
        <w:t xml:space="preserve">от </w:t>
      </w:r>
      <w:r w:rsidRPr="000958C5">
        <w:rPr>
          <w:rFonts w:ascii="Times New Roman" w:hAnsi="Times New Roman" w:cs="Times New Roman"/>
          <w:sz w:val="24"/>
          <w:szCs w:val="24"/>
        </w:rPr>
        <w:t>19.12.2012 № 15)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  <w:r w:rsidR="00B7617E" w:rsidRPr="00B76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06B" w:rsidRPr="00883B69" w:rsidRDefault="00B7617E" w:rsidP="0038106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07FCE">
        <w:rPr>
          <w:rFonts w:ascii="Times New Roman" w:hAnsi="Times New Roman" w:cs="Times New Roman"/>
          <w:sz w:val="24"/>
          <w:szCs w:val="24"/>
        </w:rPr>
        <w:t>4.3.3.</w:t>
      </w:r>
      <w:r w:rsidR="0038106B" w:rsidRPr="00707FC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8106B" w:rsidRPr="00883B69">
        <w:rPr>
          <w:rFonts w:ascii="Times New Roman" w:eastAsia="Times New Roman" w:hAnsi="Times New Roman" w:cs="Times New Roman"/>
          <w:sz w:val="24"/>
          <w:szCs w:val="24"/>
        </w:rPr>
        <w:t>лица, принимающие (принимавшие) участие в специальной военной операции:</w:t>
      </w:r>
    </w:p>
    <w:p w:rsidR="0038106B" w:rsidRPr="00883B69" w:rsidRDefault="0038106B" w:rsidP="0038106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38106B" w:rsidRPr="00883B69" w:rsidRDefault="0038106B" w:rsidP="0038106B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  <w:r w:rsidR="006F67F0" w:rsidRPr="00883B69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6F67F0"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Новокривошеинск</w:t>
      </w:r>
      <w:r w:rsidR="00A30AAF">
        <w:rPr>
          <w:rFonts w:ascii="Times New Roman" w:hAnsi="Times New Roman" w:cs="Times New Roman"/>
          <w:sz w:val="24"/>
          <w:szCs w:val="24"/>
        </w:rPr>
        <w:t>ого сельского поселения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="006F67F0" w:rsidRPr="00883B69">
        <w:rPr>
          <w:rFonts w:ascii="Times New Roman" w:hAnsi="Times New Roman" w:cs="Times New Roman"/>
          <w:sz w:val="24"/>
          <w:szCs w:val="24"/>
        </w:rPr>
        <w:t>).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4.3.4.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lastRenderedPageBreak/>
        <w:t>сотрудники органов внутренних дел Российской Федерации;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прокурорские работники;</w:t>
      </w:r>
      <w:r w:rsidR="00707FCE" w:rsidRPr="00883B69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707FCE"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</w:t>
      </w:r>
      <w:r w:rsidR="00A30AAF">
        <w:rPr>
          <w:rFonts w:ascii="Times New Roman" w:hAnsi="Times New Roman" w:cs="Times New Roman"/>
          <w:sz w:val="24"/>
          <w:szCs w:val="24"/>
        </w:rPr>
        <w:t>нского сельского поселения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="00707FCE" w:rsidRPr="00883B69">
        <w:rPr>
          <w:rFonts w:ascii="Times New Roman" w:hAnsi="Times New Roman" w:cs="Times New Roman"/>
          <w:sz w:val="24"/>
          <w:szCs w:val="24"/>
        </w:rPr>
        <w:t>).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4.3.5.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r w:rsidR="006F67F0" w:rsidRPr="00883B69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6F67F0"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Новокривошеинского сельского поселе</w:t>
      </w:r>
      <w:r w:rsidR="00A30AAF">
        <w:rPr>
          <w:rFonts w:ascii="Times New Roman" w:hAnsi="Times New Roman" w:cs="Times New Roman"/>
          <w:sz w:val="24"/>
          <w:szCs w:val="24"/>
        </w:rPr>
        <w:t>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="006F67F0" w:rsidRPr="00883B69">
        <w:rPr>
          <w:rFonts w:ascii="Times New Roman" w:hAnsi="Times New Roman" w:cs="Times New Roman"/>
          <w:sz w:val="24"/>
          <w:szCs w:val="24"/>
        </w:rPr>
        <w:t>).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4.3.6. члены семей: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лиц, указанных в </w:t>
      </w:r>
      <w:hyperlink r:id="rId6" w:anchor="block_407191" w:history="1">
        <w:r w:rsidRPr="00883B69">
          <w:rPr>
            <w:rFonts w:ascii="Times New Roman" w:eastAsia="Times New Roman" w:hAnsi="Times New Roman" w:cs="Times New Roman"/>
            <w:sz w:val="24"/>
            <w:szCs w:val="24"/>
          </w:rPr>
          <w:t>подпунктах 4.3.3 - 4.3</w:t>
        </w:r>
      </w:hyperlink>
      <w:r w:rsidRPr="00883B69">
        <w:rPr>
          <w:rFonts w:ascii="Times New Roman" w:hAnsi="Times New Roman" w:cs="Times New Roman"/>
          <w:sz w:val="24"/>
          <w:szCs w:val="24"/>
        </w:rPr>
        <w:t>.5</w:t>
      </w:r>
      <w:r w:rsidRPr="00883B69">
        <w:rPr>
          <w:rFonts w:ascii="Times New Roman" w:eastAsia="Times New Roman" w:hAnsi="Times New Roman" w:cs="Times New Roman"/>
          <w:sz w:val="24"/>
          <w:szCs w:val="24"/>
        </w:rPr>
        <w:t> настоящего пункта;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граждан, призванных на военную службу по мобилизации в Вооруженные Силы Российской Федерации;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военнослужащих, принимающих (принимавших) участие в специальной военной операции;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 xml:space="preserve">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подразделениях; (в </w:t>
      </w:r>
      <w:r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</w:t>
      </w:r>
      <w:r w:rsidR="00A30AAF">
        <w:rPr>
          <w:rFonts w:ascii="Times New Roman" w:hAnsi="Times New Roman" w:cs="Times New Roman"/>
          <w:sz w:val="24"/>
          <w:szCs w:val="24"/>
        </w:rPr>
        <w:t>нского сельского поселения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Pr="00883B69">
        <w:rPr>
          <w:rFonts w:ascii="Times New Roman" w:hAnsi="Times New Roman" w:cs="Times New Roman"/>
          <w:sz w:val="24"/>
          <w:szCs w:val="24"/>
        </w:rPr>
        <w:t>).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4.3.7. члены семей:</w:t>
      </w:r>
    </w:p>
    <w:p w:rsidR="0038106B" w:rsidRPr="00883B69" w:rsidRDefault="0038106B" w:rsidP="0038106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лиц, указанных в </w:t>
      </w:r>
      <w:hyperlink r:id="rId7" w:anchor="block_407191" w:history="1">
        <w:r w:rsidRPr="00883B69">
          <w:rPr>
            <w:rFonts w:ascii="Times New Roman" w:eastAsia="Times New Roman" w:hAnsi="Times New Roman" w:cs="Times New Roman"/>
            <w:sz w:val="24"/>
            <w:szCs w:val="24"/>
          </w:rPr>
          <w:t xml:space="preserve">подпунктах </w:t>
        </w:r>
        <w:hyperlink r:id="rId8" w:anchor="block_407191" w:history="1">
          <w:r w:rsidR="001729D1" w:rsidRPr="00883B69">
            <w:rPr>
              <w:rFonts w:ascii="Times New Roman" w:eastAsia="Times New Roman" w:hAnsi="Times New Roman" w:cs="Times New Roman"/>
              <w:sz w:val="24"/>
              <w:szCs w:val="24"/>
            </w:rPr>
            <w:t>подпунктах 4.3.3 - 4.3</w:t>
          </w:r>
        </w:hyperlink>
        <w:r w:rsidR="001729D1" w:rsidRPr="00883B69">
          <w:rPr>
            <w:rFonts w:ascii="Times New Roman" w:hAnsi="Times New Roman" w:cs="Times New Roman"/>
            <w:sz w:val="24"/>
            <w:szCs w:val="24"/>
          </w:rPr>
          <w:t xml:space="preserve">.5 </w:t>
        </w:r>
        <w:r w:rsidR="001729D1" w:rsidRPr="00883B69">
          <w:rPr>
            <w:rFonts w:ascii="Times New Roman" w:eastAsia="Times New Roman" w:hAnsi="Times New Roman" w:cs="Times New Roman"/>
            <w:sz w:val="24"/>
            <w:szCs w:val="24"/>
          </w:rPr>
          <w:t> </w:t>
        </w:r>
      </w:hyperlink>
      <w:r w:rsidRPr="00883B69">
        <w:rPr>
          <w:rFonts w:ascii="Times New Roman" w:eastAsia="Times New Roman" w:hAnsi="Times New Roman" w:cs="Times New Roman"/>
          <w:sz w:val="24"/>
          <w:szCs w:val="24"/>
        </w:rPr>
        <w:t xml:space="preserve"> настоящего пункта, лиц, относящихся к ветеранам боевых действий в соответствии с подпунктами 2.3 и 9 пункта 1 статьи 3 Федерального закона от 12 января 1995 года N 5-ФЗ "О ветеранах", погибших (умерших) в период участия в специальной военной операции (при выполнении задач в </w:t>
      </w:r>
      <w:r w:rsidRPr="00883B69">
        <w:rPr>
          <w:rFonts w:ascii="Times New Roman" w:eastAsia="Times New Roman" w:hAnsi="Times New Roman" w:cs="Times New Roman"/>
          <w:sz w:val="24"/>
          <w:szCs w:val="24"/>
        </w:rPr>
        <w:lastRenderedPageBreak/>
        <w:t>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38106B" w:rsidRPr="00883B69" w:rsidRDefault="0038106B" w:rsidP="0038106B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883B69">
        <w:rPr>
          <w:rFonts w:ascii="Times New Roman" w:eastAsia="Times New Roman" w:hAnsi="Times New Roman" w:cs="Times New Roman"/>
          <w:sz w:val="24"/>
          <w:szCs w:val="24"/>
        </w:rPr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года;</w:t>
      </w:r>
      <w:r w:rsidRPr="00883B69">
        <w:rPr>
          <w:rFonts w:ascii="Tahoma" w:eastAsia="Times New Roman" w:hAnsi="Tahoma" w:cs="Tahoma"/>
          <w:sz w:val="24"/>
          <w:szCs w:val="24"/>
        </w:rPr>
        <w:t xml:space="preserve">  </w:t>
      </w:r>
      <w:r w:rsidRPr="00883B69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Pr="00883B69">
        <w:rPr>
          <w:rFonts w:ascii="Times New Roman" w:hAnsi="Times New Roman" w:cs="Times New Roman"/>
          <w:sz w:val="24"/>
          <w:szCs w:val="24"/>
        </w:rPr>
        <w:t>ред. Решения Совета Новокривошеи</w:t>
      </w:r>
      <w:r w:rsidR="00A30AAF">
        <w:rPr>
          <w:rFonts w:ascii="Times New Roman" w:hAnsi="Times New Roman" w:cs="Times New Roman"/>
          <w:sz w:val="24"/>
          <w:szCs w:val="24"/>
        </w:rPr>
        <w:t>нского сельского поселения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Pr="00883B69">
        <w:rPr>
          <w:rFonts w:ascii="Times New Roman" w:hAnsi="Times New Roman" w:cs="Times New Roman"/>
          <w:sz w:val="24"/>
          <w:szCs w:val="24"/>
        </w:rPr>
        <w:t>).</w:t>
      </w:r>
      <w:r w:rsidRPr="00883B69">
        <w:rPr>
          <w:rFonts w:ascii="Tahoma" w:eastAsia="Times New Roman" w:hAnsi="Tahoma" w:cs="Tahoma"/>
          <w:sz w:val="24"/>
          <w:szCs w:val="24"/>
        </w:rPr>
        <w:t xml:space="preserve">      </w:t>
      </w:r>
    </w:p>
    <w:p w:rsidR="006F67F0" w:rsidRPr="005273C9" w:rsidRDefault="006F67F0" w:rsidP="0038106B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ahoma" w:eastAsia="Times New Roman" w:hAnsi="Tahoma" w:cs="Tahoma"/>
          <w:sz w:val="24"/>
          <w:szCs w:val="24"/>
        </w:rPr>
      </w:pPr>
      <w:r w:rsidRPr="00883B69"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38106B" w:rsidRPr="0038106B" w:rsidRDefault="0038106B" w:rsidP="0038106B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5273C9">
        <w:rPr>
          <w:rFonts w:ascii="Times New Roman" w:eastAsia="Times New Roman" w:hAnsi="Times New Roman" w:cs="Times New Roman"/>
          <w:color w:val="333333"/>
          <w:sz w:val="24"/>
          <w:szCs w:val="24"/>
        </w:rPr>
        <w:t>4.3.8.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</w:t>
      </w:r>
      <w:r w:rsidRPr="005273C9">
        <w:rPr>
          <w:rFonts w:ascii="Tahoma" w:eastAsia="Times New Roman" w:hAnsi="Tahoma" w:cs="Tahoma"/>
          <w:color w:val="333333"/>
          <w:sz w:val="24"/>
          <w:szCs w:val="24"/>
        </w:rPr>
        <w:t>.</w:t>
      </w:r>
      <w:r w:rsidRPr="00381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17E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Pr="00B7617E">
        <w:rPr>
          <w:rFonts w:ascii="Times New Roman" w:hAnsi="Times New Roman" w:cs="Times New Roman"/>
          <w:sz w:val="24"/>
          <w:szCs w:val="24"/>
        </w:rPr>
        <w:t>ред. Решения Совета Новокривошеинского сельского поселения</w:t>
      </w:r>
      <w:r w:rsidR="00A30AAF">
        <w:rPr>
          <w:rFonts w:ascii="Times New Roman" w:hAnsi="Times New Roman" w:cs="Times New Roman"/>
          <w:sz w:val="24"/>
          <w:szCs w:val="24"/>
        </w:rPr>
        <w:t xml:space="preserve"> от 06.11</w:t>
      </w:r>
      <w:r w:rsidR="00257C8E">
        <w:rPr>
          <w:rFonts w:ascii="Times New Roman" w:hAnsi="Times New Roman" w:cs="Times New Roman"/>
          <w:sz w:val="24"/>
          <w:szCs w:val="24"/>
        </w:rPr>
        <w:t>.2025 № 147</w:t>
      </w:r>
      <w:r w:rsidRPr="00B7617E">
        <w:rPr>
          <w:rFonts w:ascii="Times New Roman" w:hAnsi="Times New Roman" w:cs="Times New Roman"/>
          <w:sz w:val="24"/>
          <w:szCs w:val="24"/>
        </w:rPr>
        <w:t>).</w:t>
      </w:r>
    </w:p>
    <w:p w:rsidR="0038106B" w:rsidRDefault="0038106B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4.4. </w:t>
      </w:r>
      <w:r w:rsidR="00D8654E">
        <w:rPr>
          <w:rFonts w:ascii="Times New Roman" w:hAnsi="Times New Roman" w:cs="Times New Roman"/>
          <w:sz w:val="24"/>
          <w:szCs w:val="24"/>
        </w:rPr>
        <w:t>У</w:t>
      </w:r>
      <w:r w:rsidR="00A56DC3">
        <w:rPr>
          <w:rFonts w:ascii="Times New Roman" w:hAnsi="Times New Roman" w:cs="Times New Roman"/>
          <w:sz w:val="24"/>
          <w:szCs w:val="24"/>
        </w:rPr>
        <w:t xml:space="preserve">тратил силу. </w:t>
      </w:r>
      <w:r w:rsidR="00D8654E">
        <w:rPr>
          <w:rFonts w:ascii="Times New Roman" w:hAnsi="Times New Roman" w:cs="Times New Roman"/>
          <w:sz w:val="24"/>
          <w:szCs w:val="24"/>
        </w:rPr>
        <w:t>(В ред. Решения от 24</w:t>
      </w:r>
      <w:r w:rsidR="00A56DC3">
        <w:rPr>
          <w:rFonts w:ascii="Times New Roman" w:hAnsi="Times New Roman" w:cs="Times New Roman"/>
          <w:sz w:val="24"/>
          <w:szCs w:val="24"/>
        </w:rPr>
        <w:t>.12.2025</w:t>
      </w:r>
      <w:r w:rsidR="00D8654E">
        <w:rPr>
          <w:rFonts w:ascii="Times New Roman" w:hAnsi="Times New Roman" w:cs="Times New Roman"/>
          <w:sz w:val="24"/>
          <w:szCs w:val="24"/>
        </w:rPr>
        <w:t xml:space="preserve"> № 157</w:t>
      </w:r>
      <w:r w:rsidR="00A56DC3">
        <w:rPr>
          <w:rFonts w:ascii="Times New Roman" w:hAnsi="Times New Roman" w:cs="Times New Roman"/>
          <w:sz w:val="24"/>
          <w:szCs w:val="24"/>
        </w:rPr>
        <w:t>).</w:t>
      </w:r>
    </w:p>
    <w:p w:rsidR="007C62FA" w:rsidRPr="000958C5" w:rsidRDefault="007C62FA" w:rsidP="000958C5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 xml:space="preserve">4.5. Основанием для предоставления льготы является наличие заявления налогоплательщика о предоставлении льготы поданного в налоговый орган  не позднее </w:t>
      </w:r>
    </w:p>
    <w:p w:rsidR="007C62FA" w:rsidRPr="000958C5" w:rsidRDefault="007C62FA" w:rsidP="007C62FA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0958C5">
        <w:rPr>
          <w:rFonts w:ascii="Times New Roman" w:hAnsi="Times New Roman" w:cs="Times New Roman"/>
          <w:sz w:val="24"/>
          <w:szCs w:val="24"/>
        </w:rPr>
        <w:t>1 февраля следующего года. (В редакции решения от 26.11.2019  № 130)</w:t>
      </w:r>
      <w:r w:rsidR="000958C5">
        <w:rPr>
          <w:rFonts w:ascii="Times New Roman" w:hAnsi="Times New Roman" w:cs="Times New Roman"/>
          <w:sz w:val="24"/>
          <w:szCs w:val="24"/>
        </w:rPr>
        <w:t>.</w:t>
      </w:r>
    </w:p>
    <w:p w:rsidR="007C62FA" w:rsidRPr="000958C5" w:rsidRDefault="007C62FA" w:rsidP="007C62FA">
      <w:pPr>
        <w:rPr>
          <w:rFonts w:ascii="Times New Roman" w:hAnsi="Times New Roman" w:cs="Times New Roman"/>
          <w:sz w:val="24"/>
          <w:szCs w:val="24"/>
        </w:rPr>
      </w:pPr>
    </w:p>
    <w:p w:rsidR="009B0C17" w:rsidRDefault="009B0C17" w:rsidP="009B0C1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32B0D" w:rsidRDefault="00932B0D"/>
    <w:sectPr w:rsidR="00932B0D" w:rsidSect="000E0253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288C"/>
    <w:multiLevelType w:val="hybridMultilevel"/>
    <w:tmpl w:val="6032B778"/>
    <w:lvl w:ilvl="0" w:tplc="90300AA2">
      <w:start w:val="4"/>
      <w:numFmt w:val="upperRoman"/>
      <w:lvlText w:val="%1."/>
      <w:lvlJc w:val="left"/>
      <w:pPr>
        <w:tabs>
          <w:tab w:val="num" w:pos="3915"/>
        </w:tabs>
        <w:ind w:left="39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614A4"/>
    <w:multiLevelType w:val="hybridMultilevel"/>
    <w:tmpl w:val="98347DC6"/>
    <w:lvl w:ilvl="0" w:tplc="A468B18A">
      <w:start w:val="1"/>
      <w:numFmt w:val="upperRoman"/>
      <w:lvlText w:val="%1."/>
      <w:lvlJc w:val="left"/>
      <w:pPr>
        <w:tabs>
          <w:tab w:val="num" w:pos="3915"/>
        </w:tabs>
        <w:ind w:left="391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2FA"/>
    <w:rsid w:val="000139B1"/>
    <w:rsid w:val="00021F16"/>
    <w:rsid w:val="00025DFE"/>
    <w:rsid w:val="000958C5"/>
    <w:rsid w:val="000A01E6"/>
    <w:rsid w:val="000B7D10"/>
    <w:rsid w:val="000C1922"/>
    <w:rsid w:val="000E0253"/>
    <w:rsid w:val="00112BA5"/>
    <w:rsid w:val="001729D1"/>
    <w:rsid w:val="00187D7B"/>
    <w:rsid w:val="001A0511"/>
    <w:rsid w:val="001A779C"/>
    <w:rsid w:val="001F5414"/>
    <w:rsid w:val="00211923"/>
    <w:rsid w:val="00225AF3"/>
    <w:rsid w:val="00235485"/>
    <w:rsid w:val="00257C8E"/>
    <w:rsid w:val="0028376D"/>
    <w:rsid w:val="002B1B9E"/>
    <w:rsid w:val="002C0321"/>
    <w:rsid w:val="002C56E5"/>
    <w:rsid w:val="002D3D7A"/>
    <w:rsid w:val="002F1255"/>
    <w:rsid w:val="00303CDB"/>
    <w:rsid w:val="00325F4C"/>
    <w:rsid w:val="00335C13"/>
    <w:rsid w:val="003610E3"/>
    <w:rsid w:val="003679AE"/>
    <w:rsid w:val="00371E39"/>
    <w:rsid w:val="0038106B"/>
    <w:rsid w:val="0039137F"/>
    <w:rsid w:val="003A1137"/>
    <w:rsid w:val="004449C0"/>
    <w:rsid w:val="00445AE0"/>
    <w:rsid w:val="00484632"/>
    <w:rsid w:val="004A678A"/>
    <w:rsid w:val="004B02DE"/>
    <w:rsid w:val="00514BE9"/>
    <w:rsid w:val="00517832"/>
    <w:rsid w:val="005273C9"/>
    <w:rsid w:val="0053507B"/>
    <w:rsid w:val="00553125"/>
    <w:rsid w:val="005A21AE"/>
    <w:rsid w:val="005B198A"/>
    <w:rsid w:val="005B4450"/>
    <w:rsid w:val="005F7276"/>
    <w:rsid w:val="0061158A"/>
    <w:rsid w:val="00615113"/>
    <w:rsid w:val="006271CF"/>
    <w:rsid w:val="00655BC7"/>
    <w:rsid w:val="00695878"/>
    <w:rsid w:val="00695F63"/>
    <w:rsid w:val="006D4B65"/>
    <w:rsid w:val="006F67F0"/>
    <w:rsid w:val="00707FCE"/>
    <w:rsid w:val="00734E7F"/>
    <w:rsid w:val="007478A7"/>
    <w:rsid w:val="00764582"/>
    <w:rsid w:val="007B31B8"/>
    <w:rsid w:val="007C62FA"/>
    <w:rsid w:val="007F327C"/>
    <w:rsid w:val="008267D9"/>
    <w:rsid w:val="008404C4"/>
    <w:rsid w:val="00880D45"/>
    <w:rsid w:val="00883B69"/>
    <w:rsid w:val="008C43CB"/>
    <w:rsid w:val="008C7B65"/>
    <w:rsid w:val="00931426"/>
    <w:rsid w:val="00932B0D"/>
    <w:rsid w:val="009476ED"/>
    <w:rsid w:val="009A1538"/>
    <w:rsid w:val="009B0C17"/>
    <w:rsid w:val="009F36F8"/>
    <w:rsid w:val="00A065F3"/>
    <w:rsid w:val="00A06A19"/>
    <w:rsid w:val="00A30AAF"/>
    <w:rsid w:val="00A56DC3"/>
    <w:rsid w:val="00AA00C2"/>
    <w:rsid w:val="00AA08E6"/>
    <w:rsid w:val="00AD0C4C"/>
    <w:rsid w:val="00AF1A8D"/>
    <w:rsid w:val="00B263EC"/>
    <w:rsid w:val="00B7617E"/>
    <w:rsid w:val="00BA563B"/>
    <w:rsid w:val="00C619F6"/>
    <w:rsid w:val="00C63BCC"/>
    <w:rsid w:val="00C6513E"/>
    <w:rsid w:val="00C705C4"/>
    <w:rsid w:val="00C81641"/>
    <w:rsid w:val="00CF210D"/>
    <w:rsid w:val="00D10A01"/>
    <w:rsid w:val="00D55702"/>
    <w:rsid w:val="00D82405"/>
    <w:rsid w:val="00D8654E"/>
    <w:rsid w:val="00D94E65"/>
    <w:rsid w:val="00DA53DF"/>
    <w:rsid w:val="00DB794D"/>
    <w:rsid w:val="00DC4B11"/>
    <w:rsid w:val="00DF46A0"/>
    <w:rsid w:val="00E44477"/>
    <w:rsid w:val="00E923B0"/>
    <w:rsid w:val="00ED0C92"/>
    <w:rsid w:val="00EE42E5"/>
    <w:rsid w:val="00EF5E9B"/>
    <w:rsid w:val="00F54598"/>
    <w:rsid w:val="00F77BBE"/>
    <w:rsid w:val="00FF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FA"/>
    <w:pPr>
      <w:spacing w:after="0" w:line="360" w:lineRule="auto"/>
      <w:ind w:firstLine="709"/>
      <w:jc w:val="both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7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7C62F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C62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7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77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79C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C705C4"/>
    <w:rPr>
      <w:color w:val="0000FF"/>
      <w:u w:val="single"/>
    </w:rPr>
  </w:style>
  <w:style w:type="paragraph" w:customStyle="1" w:styleId="ConsPlusNonformat">
    <w:name w:val="ConsPlusNonformat"/>
    <w:rsid w:val="00C705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arant.ru/fns/nk/9cd87e493d9fc9c9d85aab7e16da90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log.garant.ru/fns/nk/9cd87e493d9fc9c9d85aab7e16da903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log.garant.ru/fns/nk/9cd87e493d9fc9c9d85aab7e16da9038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70</cp:revision>
  <cp:lastPrinted>2025-12-23T07:29:00Z</cp:lastPrinted>
  <dcterms:created xsi:type="dcterms:W3CDTF">2024-09-16T08:07:00Z</dcterms:created>
  <dcterms:modified xsi:type="dcterms:W3CDTF">2025-12-23T07:29:00Z</dcterms:modified>
</cp:coreProperties>
</file>