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6927BA" w:rsidRDefault="006927BA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</w:t>
      </w:r>
      <w:r w:rsidR="00EC2959">
        <w:rPr>
          <w:rFonts w:ascii="Times New Roman" w:hAnsi="Times New Roman"/>
          <w:sz w:val="26"/>
          <w:szCs w:val="26"/>
        </w:rPr>
        <w:t>.</w:t>
      </w:r>
      <w:r w:rsidR="009E1A23">
        <w:rPr>
          <w:rFonts w:ascii="Times New Roman" w:hAnsi="Times New Roman"/>
          <w:sz w:val="26"/>
          <w:szCs w:val="26"/>
        </w:rPr>
        <w:t>0</w:t>
      </w:r>
      <w:r w:rsidR="009F2A8F">
        <w:rPr>
          <w:rFonts w:ascii="Times New Roman" w:hAnsi="Times New Roman"/>
          <w:sz w:val="26"/>
          <w:szCs w:val="26"/>
        </w:rPr>
        <w:t>3</w:t>
      </w:r>
      <w:r w:rsidR="00EC2959">
        <w:rPr>
          <w:rFonts w:ascii="Times New Roman" w:hAnsi="Times New Roman"/>
          <w:sz w:val="26"/>
          <w:szCs w:val="26"/>
        </w:rPr>
        <w:t>.202</w:t>
      </w:r>
      <w:r w:rsidR="009F2A8F">
        <w:rPr>
          <w:rFonts w:ascii="Times New Roman" w:hAnsi="Times New Roman"/>
          <w:sz w:val="26"/>
          <w:szCs w:val="26"/>
        </w:rPr>
        <w:t>5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   </w:t>
      </w:r>
      <w:r w:rsidR="009E1A23">
        <w:rPr>
          <w:rFonts w:ascii="Times New Roman" w:hAnsi="Times New Roman"/>
          <w:sz w:val="26"/>
          <w:szCs w:val="26"/>
        </w:rPr>
        <w:t xml:space="preserve">   </w:t>
      </w:r>
      <w:r w:rsidR="00083391">
        <w:rPr>
          <w:rFonts w:ascii="Times New Roman" w:hAnsi="Times New Roman"/>
          <w:sz w:val="26"/>
          <w:szCs w:val="26"/>
        </w:rPr>
        <w:t xml:space="preserve">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 w:rsidR="009F2A8F">
        <w:rPr>
          <w:rFonts w:ascii="Times New Roman" w:hAnsi="Times New Roman"/>
          <w:sz w:val="26"/>
          <w:szCs w:val="26"/>
        </w:rPr>
        <w:t>20</w:t>
      </w:r>
    </w:p>
    <w:p w:rsidR="009F2A8F" w:rsidRDefault="009F2A8F" w:rsidP="009F2A8F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признании утратившим силу Постановление Администрации Новокривошеинского сельского поселения от 01.10.2018 № 105 «Об утверждении учетной политики в муниципальном образовании Новокривошеинское сельское поселение»</w:t>
      </w:r>
    </w:p>
    <w:p w:rsidR="009F2A8F" w:rsidRPr="009F2A8F" w:rsidRDefault="009F2A8F" w:rsidP="008517CF">
      <w:pPr>
        <w:pStyle w:val="afc"/>
        <w:ind w:firstLine="567"/>
        <w:jc w:val="both"/>
        <w:rPr>
          <w:sz w:val="26"/>
          <w:szCs w:val="26"/>
        </w:rPr>
      </w:pPr>
      <w:r w:rsidRPr="009F2A8F">
        <w:rPr>
          <w:sz w:val="26"/>
          <w:szCs w:val="26"/>
        </w:rPr>
        <w:t>В связи с признанием утратившим силу Постановление Администрации Новокривошеинского сельского поселения от 01.10.2018 № 105 «Об утверждении учетной политики в муниципальном образовании Новокривошеинское сельское поселение»</w:t>
      </w:r>
    </w:p>
    <w:p w:rsidR="00926691" w:rsidRPr="009F2A8F" w:rsidRDefault="006927BA" w:rsidP="009F2A8F">
      <w:pPr>
        <w:pStyle w:val="afc"/>
        <w:rPr>
          <w:sz w:val="26"/>
          <w:szCs w:val="26"/>
        </w:rPr>
      </w:pPr>
      <w:r w:rsidRPr="009F2A8F">
        <w:rPr>
          <w:sz w:val="26"/>
          <w:szCs w:val="26"/>
        </w:rPr>
        <w:t>ПОСТАНОВЛЯЮ:</w:t>
      </w:r>
    </w:p>
    <w:p w:rsidR="006927BA" w:rsidRPr="00926691" w:rsidRDefault="006927BA" w:rsidP="009F2A8F">
      <w:pPr>
        <w:pStyle w:val="afc"/>
        <w:ind w:firstLine="567"/>
        <w:jc w:val="both"/>
        <w:rPr>
          <w:sz w:val="26"/>
          <w:szCs w:val="26"/>
        </w:rPr>
      </w:pPr>
      <w:r w:rsidRPr="00926691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731520</wp:posOffset>
            </wp:positionH>
            <wp:positionV relativeFrom="page">
              <wp:posOffset>4047490</wp:posOffset>
            </wp:positionV>
            <wp:extent cx="3175" cy="6350"/>
            <wp:effectExtent l="0" t="0" r="0" b="0"/>
            <wp:wrapSquare wrapText="bothSides"/>
            <wp:docPr id="3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691">
        <w:rPr>
          <w:sz w:val="26"/>
          <w:szCs w:val="26"/>
        </w:rPr>
        <w:t>1.</w:t>
      </w:r>
      <w:r w:rsidR="009F2A8F">
        <w:rPr>
          <w:sz w:val="26"/>
          <w:szCs w:val="26"/>
        </w:rPr>
        <w:t>П</w:t>
      </w:r>
      <w:r w:rsidR="009F2A8F" w:rsidRPr="009F2A8F">
        <w:rPr>
          <w:sz w:val="26"/>
          <w:szCs w:val="26"/>
        </w:rPr>
        <w:t>ризна</w:t>
      </w:r>
      <w:r w:rsidR="009F2A8F">
        <w:rPr>
          <w:sz w:val="26"/>
          <w:szCs w:val="26"/>
        </w:rPr>
        <w:t>ть</w:t>
      </w:r>
      <w:r w:rsidR="009F2A8F" w:rsidRPr="009F2A8F">
        <w:rPr>
          <w:sz w:val="26"/>
          <w:szCs w:val="26"/>
        </w:rPr>
        <w:t xml:space="preserve"> утратившим силу Постановление Администрации Новокривошеинского сельского поселения от 01.10.2018 № 105 «Об утверждении учетной политики в муниципальном образовании Новокривошеинское сельское поселение»</w:t>
      </w:r>
    </w:p>
    <w:p w:rsidR="00963CB2" w:rsidRPr="00AF5C52" w:rsidRDefault="009F2A8F" w:rsidP="0038271B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5C52" w:rsidRPr="00AF5C52">
        <w:rPr>
          <w:rFonts w:ascii="Times New Roman" w:hAnsi="Times New Roman" w:cs="Times New Roman"/>
          <w:sz w:val="26"/>
          <w:szCs w:val="26"/>
        </w:rPr>
        <w:t>.</w:t>
      </w:r>
      <w:r w:rsidR="005905A2" w:rsidRPr="00AF5C52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</w:t>
      </w:r>
      <w:r w:rsidR="00963CB2" w:rsidRPr="00AF5C52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193718" w:rsidRPr="00AF5C52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963CB2" w:rsidRPr="00AF5C52">
        <w:rPr>
          <w:rFonts w:ascii="Times New Roman" w:hAnsi="Times New Roman" w:cs="Times New Roman"/>
          <w:sz w:val="26"/>
          <w:szCs w:val="26"/>
        </w:rPr>
        <w:t xml:space="preserve">его </w:t>
      </w:r>
      <w:r w:rsidR="00193718" w:rsidRPr="00AF5C52">
        <w:rPr>
          <w:rFonts w:ascii="Times New Roman" w:hAnsi="Times New Roman" w:cs="Times New Roman"/>
          <w:sz w:val="26"/>
          <w:szCs w:val="26"/>
        </w:rPr>
        <w:t>подписания</w:t>
      </w:r>
      <w:r w:rsidR="00963CB2" w:rsidRPr="00AF5C52">
        <w:rPr>
          <w:rFonts w:ascii="Times New Roman" w:hAnsi="Times New Roman" w:cs="Times New Roman"/>
          <w:sz w:val="26"/>
          <w:szCs w:val="26"/>
        </w:rPr>
        <w:t>.</w:t>
      </w:r>
    </w:p>
    <w:p w:rsidR="0059473A" w:rsidRDefault="009F2A8F" w:rsidP="0038271B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63CB2">
        <w:rPr>
          <w:rFonts w:ascii="Times New Roman" w:hAnsi="Times New Roman" w:cs="Times New Roman"/>
          <w:sz w:val="26"/>
          <w:szCs w:val="26"/>
        </w:rPr>
        <w:t>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AF5C52">
        <w:rPr>
          <w:rFonts w:ascii="Times New Roman" w:hAnsi="Times New Roman" w:cs="Times New Roman"/>
          <w:sz w:val="26"/>
          <w:szCs w:val="26"/>
        </w:rPr>
        <w:t>постановления оставляю за собой</w:t>
      </w:r>
      <w:r w:rsidR="00963CB2">
        <w:rPr>
          <w:rFonts w:ascii="Times New Roman" w:hAnsi="Times New Roman" w:cs="Times New Roman"/>
          <w:sz w:val="26"/>
          <w:szCs w:val="26"/>
        </w:rPr>
        <w:t>.</w:t>
      </w:r>
    </w:p>
    <w:p w:rsidR="00963CB2" w:rsidRPr="00963CB2" w:rsidRDefault="009F2A8F" w:rsidP="0038271B">
      <w:pPr>
        <w:pStyle w:val="afc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63CB2" w:rsidRPr="00963CB2">
        <w:rPr>
          <w:sz w:val="26"/>
          <w:szCs w:val="26"/>
        </w:rPr>
        <w:t xml:space="preserve">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</w:t>
      </w:r>
      <w:r w:rsidR="00173BC2">
        <w:rPr>
          <w:rFonts w:ascii="Times New Roman" w:hAnsi="Times New Roman"/>
          <w:sz w:val="26"/>
          <w:szCs w:val="26"/>
        </w:rPr>
        <w:t xml:space="preserve">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38271B" w:rsidRDefault="0038271B" w:rsidP="00173B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8271B" w:rsidRDefault="0038271B" w:rsidP="00173B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8271B" w:rsidRDefault="0038271B" w:rsidP="00173B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8271B" w:rsidRDefault="0038271B" w:rsidP="00173B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8271B" w:rsidRDefault="0038271B" w:rsidP="00173B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8271B" w:rsidRDefault="0038271B" w:rsidP="00173B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8271B" w:rsidRDefault="0038271B" w:rsidP="00173B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8271B" w:rsidRDefault="0038271B" w:rsidP="00173B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D3AF7" w:rsidRPr="007D3AF7" w:rsidRDefault="00173BC2" w:rsidP="00173BC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D3AF7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7D3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5C52" w:rsidRPr="007D3AF7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AF5C52" w:rsidRPr="007D3AF7" w:rsidSect="00AF5C52">
          <w:headerReference w:type="default" r:id="rId10"/>
          <w:pgSz w:w="11906" w:h="16838"/>
          <w:pgMar w:top="567" w:right="567" w:bottom="0" w:left="1701" w:header="709" w:footer="709" w:gutter="0"/>
          <w:cols w:space="708"/>
          <w:titlePg/>
          <w:docGrid w:linePitch="360"/>
        </w:sectPr>
      </w:pPr>
      <w:r w:rsidRPr="007D3AF7">
        <w:rPr>
          <w:rFonts w:ascii="Times New Roman" w:hAnsi="Times New Roman" w:cs="Times New Roman"/>
          <w:sz w:val="20"/>
          <w:szCs w:val="20"/>
        </w:rPr>
        <w:t>Направлено:Бухгалтерия,</w:t>
      </w:r>
      <w:r w:rsidR="0038271B">
        <w:rPr>
          <w:rFonts w:ascii="Times New Roman" w:hAnsi="Times New Roman" w:cs="Times New Roman"/>
          <w:sz w:val="20"/>
          <w:szCs w:val="20"/>
        </w:rPr>
        <w:t>П</w:t>
      </w:r>
      <w:r w:rsidRPr="007D3AF7">
        <w:rPr>
          <w:rFonts w:ascii="Times New Roman" w:hAnsi="Times New Roman" w:cs="Times New Roman"/>
          <w:sz w:val="20"/>
          <w:szCs w:val="20"/>
        </w:rPr>
        <w:t>рокуратур</w:t>
      </w:r>
      <w:r w:rsidR="008517CF">
        <w:rPr>
          <w:rFonts w:ascii="Times New Roman" w:hAnsi="Times New Roman" w:cs="Times New Roman"/>
          <w:sz w:val="20"/>
          <w:szCs w:val="20"/>
        </w:rPr>
        <w:t>у</w:t>
      </w:r>
    </w:p>
    <w:p w:rsidR="009314B0" w:rsidRPr="00D223EA" w:rsidRDefault="009314B0" w:rsidP="009E1A23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4B0" w:rsidRPr="00D223EA" w:rsidSect="00AF5C52">
      <w:headerReference w:type="first" r:id="rId11"/>
      <w:pgSz w:w="11906" w:h="16838"/>
      <w:pgMar w:top="28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0B0" w:rsidRDefault="009800B0" w:rsidP="008D5C8E">
      <w:pPr>
        <w:spacing w:line="240" w:lineRule="auto"/>
      </w:pPr>
      <w:r>
        <w:separator/>
      </w:r>
    </w:p>
  </w:endnote>
  <w:endnote w:type="continuationSeparator" w:id="1">
    <w:p w:rsidR="009800B0" w:rsidRDefault="009800B0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0B0" w:rsidRDefault="009800B0" w:rsidP="008D5C8E">
      <w:pPr>
        <w:spacing w:line="240" w:lineRule="auto"/>
      </w:pPr>
      <w:r>
        <w:separator/>
      </w:r>
    </w:p>
  </w:footnote>
  <w:footnote w:type="continuationSeparator" w:id="1">
    <w:p w:rsidR="009800B0" w:rsidRDefault="009800B0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BB318D" w:rsidP="00BB318D">
    <w:pPr>
      <w:pStyle w:val="ae"/>
      <w:ind w:firstLine="0"/>
      <w:jc w:val="center"/>
    </w:pPr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9E1A23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4262D6"/>
    <w:multiLevelType w:val="hybridMultilevel"/>
    <w:tmpl w:val="01567F10"/>
    <w:lvl w:ilvl="0" w:tplc="9640C25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2B4A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2D15"/>
    <w:rsid w:val="00324155"/>
    <w:rsid w:val="00325F9F"/>
    <w:rsid w:val="00326281"/>
    <w:rsid w:val="003270DC"/>
    <w:rsid w:val="00327821"/>
    <w:rsid w:val="003313D6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271B"/>
    <w:rsid w:val="003834C0"/>
    <w:rsid w:val="003852B7"/>
    <w:rsid w:val="00385694"/>
    <w:rsid w:val="00385F9C"/>
    <w:rsid w:val="00387608"/>
    <w:rsid w:val="00391ED5"/>
    <w:rsid w:val="003923F4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3929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27BA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031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444C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7CF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8F3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6691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0B0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1A23"/>
    <w:rsid w:val="009E20C2"/>
    <w:rsid w:val="009E322D"/>
    <w:rsid w:val="009E5B73"/>
    <w:rsid w:val="009E5C7D"/>
    <w:rsid w:val="009F18E3"/>
    <w:rsid w:val="009F2190"/>
    <w:rsid w:val="009F25B4"/>
    <w:rsid w:val="009F280B"/>
    <w:rsid w:val="009F2A8F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5C52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B6AA8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2BD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34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67</cp:revision>
  <cp:lastPrinted>2025-03-03T03:39:00Z</cp:lastPrinted>
  <dcterms:created xsi:type="dcterms:W3CDTF">2019-03-25T16:31:00Z</dcterms:created>
  <dcterms:modified xsi:type="dcterms:W3CDTF">2025-03-03T03:45:00Z</dcterms:modified>
</cp:coreProperties>
</file>