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3C" w:rsidRDefault="00DB213C" w:rsidP="00DB213C">
      <w:pPr>
        <w:spacing w:before="200" w:line="360" w:lineRule="auto"/>
        <w:ind w:left="360" w:hanging="360"/>
        <w:jc w:val="center"/>
      </w:pPr>
      <w:r w:rsidRPr="008B0054">
        <w:rPr>
          <w:rFonts w:ascii="Calibri" w:hAnsi="Calibri"/>
          <w:kern w:val="3"/>
          <w:sz w:val="22"/>
          <w:szCs w:val="22"/>
        </w:rPr>
        <w:object w:dxaOrig="2250" w:dyaOrig="3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0.25pt;height:84.75pt;visibility:visible;mso-wrap-style:square" o:ole="">
            <v:imagedata r:id="rId4" o:title=""/>
          </v:shape>
          <o:OLEObject Type="Embed" ProgID="StaticMetafile" ShapeID="Picture 1" DrawAspect="Content" ObjectID="_1774441003" r:id="rId5"/>
        </w:object>
      </w:r>
    </w:p>
    <w:p w:rsidR="00DB213C" w:rsidRDefault="00DB213C" w:rsidP="00DB213C">
      <w:pPr>
        <w:spacing w:after="480"/>
        <w:ind w:left="360" w:hanging="360"/>
        <w:jc w:val="center"/>
      </w:pPr>
      <w:r>
        <w:rPr>
          <w:b/>
          <w:color w:val="00000A"/>
        </w:rPr>
        <w:t>АДМИНИСТРАЦИЯ НОВОКРИВОШЕИНСКОГО СЕЛЬСКОГО ПОСЕЛЕНИЯ</w:t>
      </w:r>
    </w:p>
    <w:p w:rsidR="00DB213C" w:rsidRDefault="00DB213C" w:rsidP="00DB213C">
      <w:pPr>
        <w:spacing w:after="480"/>
        <w:jc w:val="center"/>
      </w:pPr>
      <w:r>
        <w:rPr>
          <w:b/>
          <w:sz w:val="26"/>
        </w:rPr>
        <w:t>ПОСТАНОВЛЕНИЕ</w:t>
      </w:r>
    </w:p>
    <w:p w:rsidR="00DB213C" w:rsidRDefault="00DB213C" w:rsidP="00DB213C">
      <w:pPr>
        <w:spacing w:after="480"/>
        <w:rPr>
          <w:sz w:val="26"/>
          <w:szCs w:val="26"/>
        </w:rPr>
      </w:pPr>
      <w:r>
        <w:rPr>
          <w:sz w:val="26"/>
          <w:szCs w:val="26"/>
        </w:rPr>
        <w:t xml:space="preserve">12.04.2024                                                                                                               № </w:t>
      </w:r>
      <w:bookmarkStart w:id="0" w:name="_GoBack"/>
      <w:bookmarkEnd w:id="0"/>
      <w:r w:rsidR="00E26310">
        <w:rPr>
          <w:sz w:val="26"/>
          <w:szCs w:val="26"/>
        </w:rPr>
        <w:t>41</w:t>
      </w:r>
    </w:p>
    <w:p w:rsidR="00DB213C" w:rsidRDefault="008244A9" w:rsidP="00DB213C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дополнений</w:t>
      </w:r>
      <w:r w:rsidR="00DB213C">
        <w:rPr>
          <w:sz w:val="26"/>
          <w:szCs w:val="26"/>
        </w:rPr>
        <w:t xml:space="preserve"> в постановление Администрации Новокривошеинского сельского поселения от 25.12.2023 № 166  «О списании  тепловых сетей от угольной котельной  и постановке на баланс тепловых сетей от </w:t>
      </w:r>
      <w:proofErr w:type="spellStart"/>
      <w:r w:rsidR="00DB213C">
        <w:rPr>
          <w:sz w:val="26"/>
          <w:szCs w:val="26"/>
        </w:rPr>
        <w:t>АИТов</w:t>
      </w:r>
      <w:proofErr w:type="spellEnd"/>
      <w:r w:rsidR="00DB213C">
        <w:rPr>
          <w:sz w:val="26"/>
          <w:szCs w:val="26"/>
        </w:rPr>
        <w:t>»</w:t>
      </w:r>
    </w:p>
    <w:p w:rsidR="00DB213C" w:rsidRDefault="00DB213C" w:rsidP="00DB213C">
      <w:pPr>
        <w:jc w:val="both"/>
        <w:rPr>
          <w:sz w:val="26"/>
          <w:szCs w:val="26"/>
        </w:rPr>
      </w:pPr>
    </w:p>
    <w:p w:rsidR="00DB213C" w:rsidRDefault="00DB213C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E263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 связи с получением Выписок из Единого государственного реестра недвижимости </w:t>
      </w:r>
      <w:r w:rsidR="00E26310">
        <w:rPr>
          <w:sz w:val="26"/>
          <w:szCs w:val="26"/>
        </w:rPr>
        <w:t>после проведения</w:t>
      </w:r>
      <w:r>
        <w:rPr>
          <w:sz w:val="26"/>
          <w:szCs w:val="26"/>
        </w:rPr>
        <w:t xml:space="preserve"> кадастровых работ объектов коммунального хозяйства </w:t>
      </w:r>
    </w:p>
    <w:p w:rsidR="00DB213C" w:rsidRDefault="00DB213C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ПОСТАНОВЛЯЮ:</w:t>
      </w:r>
    </w:p>
    <w:p w:rsidR="00DB213C" w:rsidRDefault="00DB213C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1. </w:t>
      </w:r>
      <w:r w:rsidR="008244A9">
        <w:rPr>
          <w:sz w:val="26"/>
          <w:szCs w:val="26"/>
        </w:rPr>
        <w:t>Внести дополнение</w:t>
      </w:r>
      <w:r w:rsidR="008244A9" w:rsidRPr="008244A9">
        <w:rPr>
          <w:sz w:val="26"/>
          <w:szCs w:val="26"/>
        </w:rPr>
        <w:t xml:space="preserve"> </w:t>
      </w:r>
      <w:r w:rsidR="008244A9">
        <w:rPr>
          <w:sz w:val="26"/>
          <w:szCs w:val="26"/>
        </w:rPr>
        <w:t xml:space="preserve">в постановление Администрации Новокривошеинского сельского поселения от 25.12.2023 № 166  «О списании  тепловых сетей от угольной котельной  и постановке на баланс тепловых сетей от </w:t>
      </w:r>
      <w:proofErr w:type="spellStart"/>
      <w:r w:rsidR="008244A9">
        <w:rPr>
          <w:sz w:val="26"/>
          <w:szCs w:val="26"/>
        </w:rPr>
        <w:t>АИТов</w:t>
      </w:r>
      <w:proofErr w:type="spellEnd"/>
      <w:r w:rsidR="008244A9">
        <w:rPr>
          <w:sz w:val="26"/>
          <w:szCs w:val="26"/>
        </w:rPr>
        <w:t>»:</w:t>
      </w:r>
    </w:p>
    <w:p w:rsidR="008244A9" w:rsidRDefault="008244A9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>1) в подпункте 1 пункта 2</w:t>
      </w:r>
      <w:r w:rsidRPr="008244A9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 «протяженность 53 м.,» читать «</w:t>
      </w:r>
      <w:r w:rsidR="00E26310">
        <w:rPr>
          <w:sz w:val="26"/>
          <w:szCs w:val="26"/>
        </w:rPr>
        <w:t>к</w:t>
      </w:r>
      <w:r>
        <w:rPr>
          <w:sz w:val="26"/>
          <w:szCs w:val="26"/>
        </w:rPr>
        <w:t>адастровая стоимость 17217,14 руб.» и далее по тексту;</w:t>
      </w:r>
    </w:p>
    <w:p w:rsidR="008244A9" w:rsidRDefault="008244A9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</w:t>
      </w:r>
      <w:r w:rsidR="00E26310">
        <w:rPr>
          <w:sz w:val="26"/>
          <w:szCs w:val="26"/>
        </w:rPr>
        <w:t>подпункте 2</w:t>
      </w:r>
      <w:r>
        <w:rPr>
          <w:sz w:val="26"/>
          <w:szCs w:val="26"/>
        </w:rPr>
        <w:t xml:space="preserve"> пункта 2</w:t>
      </w:r>
      <w:r w:rsidRPr="008244A9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 «</w:t>
      </w:r>
      <w:r w:rsidR="00E26310">
        <w:rPr>
          <w:sz w:val="26"/>
          <w:szCs w:val="26"/>
        </w:rPr>
        <w:t>протяженность 31</w:t>
      </w:r>
      <w:r>
        <w:rPr>
          <w:sz w:val="26"/>
          <w:szCs w:val="26"/>
        </w:rPr>
        <w:t xml:space="preserve"> м.,» читать «</w:t>
      </w:r>
      <w:r w:rsidR="00E26310">
        <w:rPr>
          <w:sz w:val="26"/>
          <w:szCs w:val="26"/>
        </w:rPr>
        <w:t xml:space="preserve">кадастровая стоимость 10070,40 </w:t>
      </w:r>
      <w:r>
        <w:rPr>
          <w:sz w:val="26"/>
          <w:szCs w:val="26"/>
        </w:rPr>
        <w:t>руб.» и далее по тексту;</w:t>
      </w:r>
    </w:p>
    <w:p w:rsidR="00DB213C" w:rsidRDefault="00E26310" w:rsidP="00DB213C">
      <w:pPr>
        <w:jc w:val="both"/>
        <w:rPr>
          <w:sz w:val="26"/>
          <w:szCs w:val="26"/>
        </w:rPr>
      </w:pPr>
      <w:r>
        <w:rPr>
          <w:sz w:val="26"/>
          <w:szCs w:val="26"/>
        </w:rPr>
        <w:t>3) в подпункте 3 пункта 2</w:t>
      </w:r>
      <w:r w:rsidRPr="008244A9">
        <w:rPr>
          <w:sz w:val="26"/>
          <w:szCs w:val="26"/>
        </w:rPr>
        <w:t xml:space="preserve"> </w:t>
      </w:r>
      <w:r>
        <w:rPr>
          <w:sz w:val="26"/>
          <w:szCs w:val="26"/>
        </w:rPr>
        <w:t>после слов «протяженность 3 м.,» читать «кадастровая стоимость 974,55 руб.» и далее по тексту.</w:t>
      </w:r>
    </w:p>
    <w:p w:rsidR="00DB213C" w:rsidRDefault="00E26310" w:rsidP="00DB213C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      </w:t>
      </w:r>
      <w:r w:rsidR="00F8670F">
        <w:rPr>
          <w:color w:val="000000"/>
          <w:spacing w:val="3"/>
          <w:sz w:val="26"/>
          <w:szCs w:val="26"/>
        </w:rPr>
        <w:t xml:space="preserve">  </w:t>
      </w:r>
      <w:r>
        <w:rPr>
          <w:color w:val="000000"/>
          <w:spacing w:val="3"/>
          <w:sz w:val="26"/>
          <w:szCs w:val="26"/>
        </w:rPr>
        <w:t>2</w:t>
      </w:r>
      <w:r w:rsidR="00DB213C">
        <w:rPr>
          <w:color w:val="000000"/>
          <w:spacing w:val="3"/>
          <w:sz w:val="26"/>
          <w:szCs w:val="26"/>
        </w:rPr>
        <w:t>. Постановление вступает в силу с даты подписания.</w:t>
      </w:r>
    </w:p>
    <w:p w:rsidR="00DB213C" w:rsidRDefault="00F8670F" w:rsidP="00DB213C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          </w:t>
      </w:r>
      <w:r w:rsidR="00E26310">
        <w:rPr>
          <w:color w:val="000000"/>
          <w:spacing w:val="3"/>
          <w:sz w:val="26"/>
          <w:szCs w:val="26"/>
        </w:rPr>
        <w:t xml:space="preserve">  3</w:t>
      </w:r>
      <w:r w:rsidR="00DB213C">
        <w:rPr>
          <w:color w:val="000000"/>
          <w:spacing w:val="3"/>
          <w:sz w:val="26"/>
          <w:szCs w:val="26"/>
        </w:rPr>
        <w:t>. Контроль за исполнением настоящего постановления оставляю за собой.</w:t>
      </w:r>
    </w:p>
    <w:p w:rsidR="00DB213C" w:rsidRDefault="00DB213C" w:rsidP="00DB213C">
      <w:pPr>
        <w:spacing w:after="480"/>
        <w:jc w:val="center"/>
        <w:rPr>
          <w:sz w:val="26"/>
        </w:rPr>
      </w:pPr>
    </w:p>
    <w:p w:rsidR="00DB213C" w:rsidRDefault="00DB213C" w:rsidP="00DB213C"/>
    <w:p w:rsidR="00DB213C" w:rsidRDefault="00DB213C" w:rsidP="00DB213C">
      <w:r>
        <w:rPr>
          <w:color w:val="000000"/>
          <w:sz w:val="26"/>
          <w:shd w:val="clear" w:color="auto" w:fill="FFFFFF"/>
        </w:rPr>
        <w:t xml:space="preserve">Глава Новокривошеинского сельского поселения                           </w:t>
      </w:r>
      <w:r>
        <w:rPr>
          <w:sz w:val="26"/>
          <w:shd w:val="clear" w:color="auto" w:fill="FFFFFF"/>
        </w:rPr>
        <w:t xml:space="preserve">А.О. </w:t>
      </w:r>
      <w:proofErr w:type="spellStart"/>
      <w:r>
        <w:rPr>
          <w:sz w:val="26"/>
          <w:shd w:val="clear" w:color="auto" w:fill="FFFFFF"/>
        </w:rPr>
        <w:t>Саяпин</w:t>
      </w:r>
      <w:proofErr w:type="spellEnd"/>
    </w:p>
    <w:p w:rsidR="00DB213C" w:rsidRDefault="00DB213C" w:rsidP="00DB213C">
      <w:r>
        <w:rPr>
          <w:color w:val="000000"/>
          <w:sz w:val="26"/>
          <w:shd w:val="clear" w:color="auto" w:fill="FFFFFF"/>
        </w:rPr>
        <w:t>(Глава Администрации)</w:t>
      </w:r>
    </w:p>
    <w:p w:rsidR="00DB213C" w:rsidRDefault="00DB213C" w:rsidP="00DB213C">
      <w:pPr>
        <w:rPr>
          <w:sz w:val="22"/>
          <w:szCs w:val="22"/>
        </w:rPr>
      </w:pPr>
    </w:p>
    <w:p w:rsidR="00DB213C" w:rsidRDefault="00DB213C" w:rsidP="00DB213C">
      <w:pPr>
        <w:rPr>
          <w:sz w:val="22"/>
          <w:szCs w:val="22"/>
        </w:rPr>
      </w:pPr>
    </w:p>
    <w:p w:rsidR="00DB213C" w:rsidRDefault="00DB213C" w:rsidP="00DB213C">
      <w:pPr>
        <w:rPr>
          <w:sz w:val="22"/>
          <w:szCs w:val="22"/>
        </w:rPr>
      </w:pPr>
    </w:p>
    <w:p w:rsidR="00DB213C" w:rsidRDefault="00DB213C" w:rsidP="00DB213C">
      <w:pPr>
        <w:rPr>
          <w:sz w:val="22"/>
          <w:szCs w:val="22"/>
        </w:rPr>
      </w:pPr>
      <w:r>
        <w:rPr>
          <w:sz w:val="22"/>
          <w:szCs w:val="22"/>
        </w:rPr>
        <w:t xml:space="preserve">Фадина Тамара Михайловна </w:t>
      </w:r>
    </w:p>
    <w:p w:rsidR="00DB213C" w:rsidRDefault="00DB213C" w:rsidP="00DB213C">
      <w:pPr>
        <w:rPr>
          <w:sz w:val="22"/>
          <w:szCs w:val="22"/>
        </w:rPr>
      </w:pPr>
      <w:r>
        <w:rPr>
          <w:sz w:val="22"/>
          <w:szCs w:val="22"/>
        </w:rPr>
        <w:t>83825147433</w:t>
      </w:r>
    </w:p>
    <w:p w:rsidR="00DB213C" w:rsidRDefault="00DB213C" w:rsidP="00DB213C"/>
    <w:p w:rsidR="00DB213C" w:rsidRDefault="00DB213C" w:rsidP="00DB213C">
      <w:pPr>
        <w:rPr>
          <w:sz w:val="20"/>
          <w:szCs w:val="20"/>
        </w:rPr>
      </w:pPr>
      <w:r>
        <w:rPr>
          <w:sz w:val="20"/>
          <w:szCs w:val="20"/>
        </w:rPr>
        <w:t>В дело</w:t>
      </w:r>
    </w:p>
    <w:p w:rsidR="00DB213C" w:rsidRDefault="00DB213C" w:rsidP="00DB213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Дубанос</w:t>
      </w:r>
      <w:proofErr w:type="spellEnd"/>
      <w:r>
        <w:rPr>
          <w:sz w:val="20"/>
          <w:szCs w:val="20"/>
        </w:rPr>
        <w:t xml:space="preserve"> Т.А.</w:t>
      </w:r>
    </w:p>
    <w:p w:rsidR="00C909FE" w:rsidRPr="00E26310" w:rsidRDefault="00DB213C">
      <w:pPr>
        <w:rPr>
          <w:sz w:val="20"/>
          <w:szCs w:val="20"/>
        </w:rPr>
      </w:pPr>
      <w:r>
        <w:rPr>
          <w:sz w:val="20"/>
          <w:szCs w:val="20"/>
        </w:rPr>
        <w:t>Фадина Т.М.</w:t>
      </w:r>
    </w:p>
    <w:sectPr w:rsidR="00C909FE" w:rsidRPr="00E26310" w:rsidSect="00C90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13C"/>
    <w:rsid w:val="008244A9"/>
    <w:rsid w:val="008B0054"/>
    <w:rsid w:val="00C909FE"/>
    <w:rsid w:val="00DB213C"/>
    <w:rsid w:val="00E26310"/>
    <w:rsid w:val="00F8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9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2024-04-12T08:28:00Z</cp:lastPrinted>
  <dcterms:created xsi:type="dcterms:W3CDTF">2024-04-12T05:19:00Z</dcterms:created>
  <dcterms:modified xsi:type="dcterms:W3CDTF">2024-04-12T08:30:00Z</dcterms:modified>
</cp:coreProperties>
</file>