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A8" w:rsidRDefault="007F0AA8" w:rsidP="007F0AA8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AA8" w:rsidRDefault="007F0AA8" w:rsidP="007F0AA8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7F0AA8" w:rsidRDefault="007F0AA8" w:rsidP="007F0AA8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F0AA8" w:rsidRDefault="004053ED" w:rsidP="007F0AA8">
      <w:pPr>
        <w:spacing w:after="480"/>
        <w:rPr>
          <w:sz w:val="26"/>
          <w:szCs w:val="26"/>
        </w:rPr>
      </w:pPr>
      <w:r>
        <w:rPr>
          <w:sz w:val="26"/>
          <w:szCs w:val="26"/>
        </w:rPr>
        <w:t>12.04.2024</w:t>
      </w:r>
      <w:r w:rsidR="007F0AA8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                  № 43</w:t>
      </w:r>
    </w:p>
    <w:p w:rsidR="007F0AA8" w:rsidRDefault="007F0AA8" w:rsidP="007F0AA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Новокривошеино</w:t>
      </w:r>
      <w:proofErr w:type="spellEnd"/>
    </w:p>
    <w:p w:rsidR="007F0AA8" w:rsidRDefault="007F0AA8" w:rsidP="007F0AA8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7F0AA8" w:rsidRDefault="007F0AA8" w:rsidP="007F0AA8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7F0AA8" w:rsidRDefault="007F0AA8" w:rsidP="007F0AA8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списании основных средств с баланса Администрации</w:t>
      </w:r>
    </w:p>
    <w:p w:rsidR="007F0AA8" w:rsidRDefault="007F0AA8" w:rsidP="007F0AA8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</w:p>
    <w:p w:rsidR="007F0AA8" w:rsidRDefault="007F0AA8" w:rsidP="007F0AA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</w:p>
    <w:p w:rsidR="007F0AA8" w:rsidRDefault="007F0AA8" w:rsidP="007F0AA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В связи с износом основных средств</w:t>
      </w:r>
    </w:p>
    <w:p w:rsidR="007F0AA8" w:rsidRDefault="007F0AA8" w:rsidP="007F0AA8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ПОСТАНОВЛЯЮ:</w:t>
      </w:r>
    </w:p>
    <w:p w:rsidR="007F0AA8" w:rsidRDefault="007F0AA8" w:rsidP="007F0A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1. Бухгалтерии (</w:t>
      </w:r>
      <w:proofErr w:type="spellStart"/>
      <w:r>
        <w:rPr>
          <w:sz w:val="26"/>
          <w:szCs w:val="26"/>
        </w:rPr>
        <w:t>Дубанос</w:t>
      </w:r>
      <w:proofErr w:type="spellEnd"/>
      <w:r>
        <w:rPr>
          <w:sz w:val="26"/>
          <w:szCs w:val="26"/>
        </w:rPr>
        <w:t xml:space="preserve"> Т.А.) списать с баланса Администрации Новокривошеинского сельского поселения следующее имущество с подотчета </w:t>
      </w:r>
      <w:proofErr w:type="spellStart"/>
      <w:r>
        <w:rPr>
          <w:sz w:val="26"/>
          <w:szCs w:val="26"/>
        </w:rPr>
        <w:t>А.О.Саяпина</w:t>
      </w:r>
      <w:proofErr w:type="spellEnd"/>
      <w:r>
        <w:rPr>
          <w:sz w:val="26"/>
          <w:szCs w:val="26"/>
        </w:rPr>
        <w:t>:</w:t>
      </w:r>
    </w:p>
    <w:tbl>
      <w:tblPr>
        <w:tblStyle w:val="a3"/>
        <w:tblW w:w="10035" w:type="dxa"/>
        <w:tblInd w:w="-34" w:type="dxa"/>
        <w:tblLayout w:type="fixed"/>
        <w:tblLook w:val="01E0"/>
      </w:tblPr>
      <w:tblGrid>
        <w:gridCol w:w="541"/>
        <w:gridCol w:w="2293"/>
        <w:gridCol w:w="1134"/>
        <w:gridCol w:w="992"/>
        <w:gridCol w:w="992"/>
        <w:gridCol w:w="1418"/>
        <w:gridCol w:w="1417"/>
        <w:gridCol w:w="1248"/>
      </w:tblGrid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в реестре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Остаточная стоимость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Причина списания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4053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050279743</w:t>
            </w:r>
            <w:r w:rsidR="007F0AA8">
              <w:rPr>
                <w:sz w:val="24"/>
                <w:szCs w:val="24"/>
                <w:lang w:eastAsia="en-US"/>
              </w:rPr>
              <w:t>00000244110134000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4053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Автоматика САБК-8 (автоматика САБК-8- 110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</w:t>
            </w:r>
            <w:r w:rsidR="00852320">
              <w:rPr>
                <w:sz w:val="24"/>
                <w:szCs w:val="24"/>
                <w:lang w:eastAsia="en-US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4053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852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40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подлежит ремонту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Pr="000627AC" w:rsidRDefault="004053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627AC">
              <w:rPr>
                <w:sz w:val="24"/>
                <w:szCs w:val="24"/>
                <w:lang w:eastAsia="en-US"/>
              </w:rPr>
              <w:t>Котел отопительный (котел отопительный КВЖТ-0,3 «Узор»)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Pr="000627AC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627AC">
              <w:rPr>
                <w:sz w:val="24"/>
                <w:szCs w:val="24"/>
                <w:lang w:eastAsia="en-US"/>
              </w:rPr>
              <w:t>001:</w:t>
            </w:r>
            <w:r w:rsidR="004053ED" w:rsidRPr="000627AC">
              <w:rPr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4053E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40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267372,87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подлежит ремонту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Pr="00852320" w:rsidRDefault="008523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 автономного контроля загазованности СК 3 Кристалл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</w:t>
            </w:r>
            <w:r w:rsidR="00852320">
              <w:rPr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E57F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E57F4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4500</w:t>
            </w:r>
            <w:r w:rsidR="007F0AA8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D2585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подлежит ремонту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D25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05027974500000244110134</w:t>
            </w:r>
            <w:r w:rsidR="007F0AA8">
              <w:rPr>
                <w:sz w:val="24"/>
                <w:szCs w:val="24"/>
                <w:lang w:eastAsia="en-US"/>
              </w:rPr>
              <w:t>000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7F0A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D2585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Насос ЭЦВ 6-10-80 Ливны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</w:t>
            </w:r>
            <w:r w:rsidR="00D25855">
              <w:rPr>
                <w:sz w:val="24"/>
                <w:szCs w:val="24"/>
                <w:lang w:eastAsia="en-US"/>
              </w:rPr>
              <w:t>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D25855"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D2585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15270</w:t>
            </w:r>
            <w:r w:rsidR="007F0AA8">
              <w:rPr>
                <w:sz w:val="24"/>
                <w:szCs w:val="24"/>
                <w:lang w:eastAsia="en-US"/>
              </w:rPr>
              <w:t>,00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P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F0AA8" w:rsidRPr="00A83CB7">
              <w:rPr>
                <w:sz w:val="22"/>
                <w:szCs w:val="22"/>
                <w:lang w:eastAsia="en-US"/>
              </w:rPr>
              <w:t>е подлежит ремонту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7F0A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Насос ЭЦВ 6-10-80 Ливны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001:</w:t>
            </w:r>
            <w:r w:rsidR="00A83CB7">
              <w:rPr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A83CB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A83C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2153</w:t>
            </w:r>
            <w:r w:rsidR="007F0AA8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P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7F0AA8" w:rsidRPr="00A83CB7">
              <w:rPr>
                <w:sz w:val="22"/>
                <w:szCs w:val="22"/>
                <w:lang w:eastAsia="en-US"/>
              </w:rPr>
              <w:t xml:space="preserve">е подлежит </w:t>
            </w:r>
            <w:r w:rsidR="007F0AA8" w:rsidRPr="00A83CB7">
              <w:rPr>
                <w:sz w:val="22"/>
                <w:szCs w:val="22"/>
                <w:lang w:eastAsia="en-US"/>
              </w:rPr>
              <w:lastRenderedPageBreak/>
              <w:t>ремонту</w:t>
            </w:r>
          </w:p>
        </w:tc>
      </w:tr>
      <w:tr w:rsidR="007F0AA8" w:rsidTr="007F0A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1262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на сумму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A8" w:rsidRDefault="00E57F4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3282</w:t>
            </w:r>
            <w:r w:rsidR="00FE3D75">
              <w:rPr>
                <w:sz w:val="24"/>
                <w:szCs w:val="24"/>
                <w:lang w:eastAsia="en-US"/>
              </w:rPr>
              <w:t>72</w:t>
            </w:r>
            <w:r w:rsidR="00126291">
              <w:rPr>
                <w:sz w:val="24"/>
                <w:szCs w:val="24"/>
                <w:lang w:eastAsia="en-US"/>
              </w:rPr>
              <w:t>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A8" w:rsidRDefault="007F0AA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83CB7" w:rsidTr="00126291">
        <w:trPr>
          <w:trHeight w:val="2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B7" w:rsidRDefault="00A83CB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7F0AA8" w:rsidRDefault="007F0AA8" w:rsidP="007F0AA8">
      <w:pPr>
        <w:shd w:val="clear" w:color="auto" w:fill="FFFFFF"/>
        <w:ind w:left="54"/>
        <w:rPr>
          <w:color w:val="FF0000"/>
          <w:spacing w:val="3"/>
          <w:sz w:val="40"/>
          <w:szCs w:val="40"/>
        </w:rPr>
      </w:pPr>
    </w:p>
    <w:p w:rsidR="007F0AA8" w:rsidRDefault="00132454" w:rsidP="007F0AA8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</w:t>
      </w:r>
      <w:r w:rsidR="007F0AA8">
        <w:rPr>
          <w:color w:val="000000"/>
          <w:spacing w:val="3"/>
          <w:sz w:val="26"/>
          <w:szCs w:val="26"/>
        </w:rPr>
        <w:t xml:space="preserve">2. Специалисту по муниципальной собственности и земельным ресурсам </w:t>
      </w:r>
      <w:proofErr w:type="spellStart"/>
      <w:r w:rsidR="007F0AA8">
        <w:rPr>
          <w:color w:val="000000"/>
          <w:spacing w:val="3"/>
          <w:sz w:val="26"/>
          <w:szCs w:val="26"/>
        </w:rPr>
        <w:t>Фадиной</w:t>
      </w:r>
      <w:proofErr w:type="spellEnd"/>
      <w:r w:rsidR="007F0AA8">
        <w:rPr>
          <w:color w:val="000000"/>
          <w:spacing w:val="3"/>
          <w:sz w:val="26"/>
          <w:szCs w:val="26"/>
        </w:rPr>
        <w:t xml:space="preserve"> Т.М. внести изменения в Реестр муниципального имущества.</w:t>
      </w:r>
    </w:p>
    <w:p w:rsidR="007F0AA8" w:rsidRDefault="00132454" w:rsidP="007F0AA8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</w:t>
      </w:r>
      <w:r w:rsidR="007F0AA8">
        <w:rPr>
          <w:color w:val="000000"/>
          <w:spacing w:val="3"/>
          <w:sz w:val="26"/>
          <w:szCs w:val="26"/>
        </w:rPr>
        <w:t>3. Контроль за исполнением данного постановления оставляю за собой.</w:t>
      </w:r>
    </w:p>
    <w:p w:rsidR="007F0AA8" w:rsidRDefault="007F0AA8" w:rsidP="007F0AA8">
      <w:pPr>
        <w:rPr>
          <w:sz w:val="26"/>
          <w:szCs w:val="26"/>
        </w:rPr>
      </w:pPr>
    </w:p>
    <w:p w:rsidR="007F0AA8" w:rsidRDefault="007F0AA8" w:rsidP="007F0AA8">
      <w:pPr>
        <w:rPr>
          <w:sz w:val="26"/>
          <w:szCs w:val="26"/>
        </w:rPr>
      </w:pPr>
    </w:p>
    <w:p w:rsidR="007F0AA8" w:rsidRDefault="007F0AA8" w:rsidP="007F0AA8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7F0AA8" w:rsidRDefault="007F0AA8" w:rsidP="007F0AA8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7F0AA8" w:rsidRDefault="007F0AA8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8B22DB" w:rsidP="007F0AA8">
      <w:pPr>
        <w:rPr>
          <w:sz w:val="26"/>
          <w:szCs w:val="26"/>
        </w:rPr>
      </w:pPr>
    </w:p>
    <w:p w:rsidR="008B22DB" w:rsidRDefault="000627AC" w:rsidP="007F0AA8">
      <w:pPr>
        <w:rPr>
          <w:sz w:val="24"/>
          <w:szCs w:val="24"/>
        </w:rPr>
      </w:pPr>
      <w:r>
        <w:rPr>
          <w:sz w:val="24"/>
          <w:szCs w:val="24"/>
        </w:rPr>
        <w:t>Фадина Тамара Михайловна</w:t>
      </w:r>
    </w:p>
    <w:p w:rsidR="00A2752F" w:rsidRDefault="000627AC" w:rsidP="007F0AA8">
      <w:r>
        <w:rPr>
          <w:sz w:val="24"/>
          <w:szCs w:val="24"/>
        </w:rPr>
        <w:t>83825147433</w:t>
      </w:r>
      <w:r w:rsidR="007F0AA8">
        <w:rPr>
          <w:sz w:val="24"/>
          <w:szCs w:val="24"/>
        </w:rPr>
        <w:tab/>
      </w:r>
      <w:r w:rsidR="007F0AA8">
        <w:rPr>
          <w:sz w:val="24"/>
          <w:szCs w:val="24"/>
        </w:rPr>
        <w:tab/>
      </w:r>
    </w:p>
    <w:sectPr w:rsidR="00A2752F" w:rsidSect="00A2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A8"/>
    <w:rsid w:val="000627AC"/>
    <w:rsid w:val="00126291"/>
    <w:rsid w:val="00132454"/>
    <w:rsid w:val="002001AD"/>
    <w:rsid w:val="004053ED"/>
    <w:rsid w:val="005B09D3"/>
    <w:rsid w:val="00792226"/>
    <w:rsid w:val="007F0AA8"/>
    <w:rsid w:val="00852320"/>
    <w:rsid w:val="008B22DB"/>
    <w:rsid w:val="00A14A6B"/>
    <w:rsid w:val="00A2752F"/>
    <w:rsid w:val="00A83CB7"/>
    <w:rsid w:val="00BA7BBB"/>
    <w:rsid w:val="00D11EE8"/>
    <w:rsid w:val="00D25855"/>
    <w:rsid w:val="00E57F48"/>
    <w:rsid w:val="00FE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A8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0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7F0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0A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A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2024-04-23T01:57:00Z</cp:lastPrinted>
  <dcterms:created xsi:type="dcterms:W3CDTF">2024-04-12T09:44:00Z</dcterms:created>
  <dcterms:modified xsi:type="dcterms:W3CDTF">2024-04-23T01:59:00Z</dcterms:modified>
</cp:coreProperties>
</file>