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Pr="00E6722F" w:rsidRDefault="00A52079" w:rsidP="000660E1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 w:rsidRPr="00E6722F">
        <w:rPr>
          <w:b w:val="0"/>
          <w:noProof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6722F" w:rsidRDefault="00D575FA" w:rsidP="000660E1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E6722F">
        <w:rPr>
          <w:rFonts w:ascii="Times New Roman" w:hAnsi="Times New Roman" w:cs="Times New Roman"/>
          <w:color w:val="auto"/>
        </w:rPr>
        <w:t>СОВЕТ</w:t>
      </w:r>
      <w:r w:rsidR="00211FF1" w:rsidRPr="00E6722F">
        <w:rPr>
          <w:rFonts w:ascii="Times New Roman" w:hAnsi="Times New Roman" w:cs="Times New Roman"/>
          <w:color w:val="auto"/>
        </w:rPr>
        <w:t xml:space="preserve"> </w:t>
      </w:r>
      <w:r w:rsidR="005E54B2" w:rsidRPr="00E6722F">
        <w:rPr>
          <w:rFonts w:ascii="Times New Roman" w:hAnsi="Times New Roman" w:cs="Times New Roman"/>
          <w:color w:val="auto"/>
        </w:rPr>
        <w:t>НОВО</w:t>
      </w:r>
      <w:r w:rsidR="001F66D1" w:rsidRPr="00E6722F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E6722F" w:rsidRDefault="009C072E" w:rsidP="000660E1">
      <w:pPr>
        <w:spacing w:after="24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6722F">
        <w:rPr>
          <w:rFonts w:ascii="Times New Roman" w:hAnsi="Times New Roman"/>
          <w:b/>
          <w:sz w:val="26"/>
          <w:szCs w:val="26"/>
        </w:rPr>
        <w:t>РЕШЕНИЕ</w:t>
      </w:r>
    </w:p>
    <w:p w:rsidR="00E6722F" w:rsidRDefault="00FB444E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652AD" w:rsidRPr="00E672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01.2025</w:t>
      </w:r>
      <w:r w:rsidR="00BC12D3" w:rsidRPr="00E6722F">
        <w:rPr>
          <w:rFonts w:ascii="Times New Roman" w:hAnsi="Times New Roman"/>
          <w:sz w:val="26"/>
          <w:szCs w:val="26"/>
        </w:rPr>
        <w:t xml:space="preserve">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5E57E1" w:rsidRPr="00E6722F">
        <w:rPr>
          <w:rFonts w:ascii="Times New Roman" w:hAnsi="Times New Roman"/>
          <w:sz w:val="26"/>
          <w:szCs w:val="26"/>
        </w:rPr>
        <w:t xml:space="preserve">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</w:t>
      </w:r>
      <w:r w:rsidR="00E6722F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961DF5" w:rsidRPr="00E6722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№ 121</w:t>
      </w:r>
    </w:p>
    <w:p w:rsidR="00726F12" w:rsidRPr="00E6722F" w:rsidRDefault="00961DF5" w:rsidP="000660E1">
      <w:pPr>
        <w:spacing w:after="240"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         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  <w:r w:rsidR="004F49BD" w:rsidRPr="00E6722F">
        <w:rPr>
          <w:rFonts w:ascii="Times New Roman" w:hAnsi="Times New Roman"/>
          <w:sz w:val="26"/>
          <w:szCs w:val="26"/>
        </w:rPr>
        <w:t xml:space="preserve">      </w:t>
      </w:r>
      <w:r w:rsidR="00E54654" w:rsidRPr="00E6722F">
        <w:rPr>
          <w:rFonts w:ascii="Times New Roman" w:hAnsi="Times New Roman"/>
          <w:sz w:val="26"/>
          <w:szCs w:val="26"/>
        </w:rPr>
        <w:t xml:space="preserve">  </w:t>
      </w:r>
    </w:p>
    <w:p w:rsidR="000F30F7" w:rsidRDefault="000F30F7" w:rsidP="000F30F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внесении изменений и дополнений в Устав муниципального образования Новокривошеинское сельское поселение </w:t>
      </w:r>
    </w:p>
    <w:p w:rsidR="00E6722F" w:rsidRPr="00E6722F" w:rsidRDefault="00E6722F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E6722F" w:rsidRDefault="00BF2CE5" w:rsidP="000740A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Default="00D575FA" w:rsidP="000740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E6722F">
        <w:rPr>
          <w:rFonts w:ascii="Times New Roman" w:hAnsi="Times New Roman" w:cs="Times New Roman"/>
          <w:sz w:val="26"/>
          <w:szCs w:val="26"/>
        </w:rPr>
        <w:t>:</w:t>
      </w:r>
    </w:p>
    <w:p w:rsidR="00FB444E" w:rsidRDefault="00FB444E" w:rsidP="0045485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и дополнения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Новокривошеинского сельского поселения от 14.06.2019 № 111:</w:t>
      </w:r>
    </w:p>
    <w:p w:rsidR="000740A9" w:rsidRDefault="00851D02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ab/>
      </w:r>
      <w:r w:rsidR="00454855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740A9" w:rsidRPr="000740A9">
        <w:rPr>
          <w:rFonts w:ascii="Times New Roman" w:hAnsi="Times New Roman" w:cs="Times New Roman"/>
          <w:bCs/>
          <w:sz w:val="26"/>
          <w:szCs w:val="26"/>
        </w:rPr>
        <w:t xml:space="preserve"> Наименование Устава</w:t>
      </w:r>
      <w:r w:rsidR="000740A9"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 w:rsidR="000740A9">
        <w:rPr>
          <w:rFonts w:ascii="PTAstraSerif-Regular" w:hAnsi="PTAstraSerif-Regular" w:cs="PTAstraSerif-Regular"/>
          <w:sz w:val="26"/>
          <w:szCs w:val="26"/>
        </w:rPr>
        <w:t>муниципального образования изложить в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следующей редакции: «Устав муниципального образования Новокривошеинское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сельское поселение Кривошеинского муниципального района Томской области»;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 w:rsidR="00454855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Абзац второй статьи 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изложить в следующей редакции: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«Официальное наименование муниципального образования -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Новокривошеинское сельское поселение Кривошеинского муниципального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района Томской области.»;</w:t>
      </w:r>
    </w:p>
    <w:p w:rsidR="000740A9" w:rsidRDefault="000740A9" w:rsidP="00BE1FD1">
      <w:pPr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</w:t>
      </w:r>
      <w:r w:rsidR="00703700" w:rsidRPr="00E6722F">
        <w:rPr>
          <w:rFonts w:ascii="Times New Roman" w:hAnsi="Times New Roman"/>
          <w:sz w:val="26"/>
          <w:szCs w:val="26"/>
        </w:rPr>
        <w:t>.</w:t>
      </w:r>
      <w:r w:rsidR="00BE1FD1">
        <w:rPr>
          <w:rFonts w:ascii="Times New Roman" w:hAnsi="Times New Roman"/>
          <w:sz w:val="26"/>
          <w:szCs w:val="26"/>
        </w:rPr>
        <w:t xml:space="preserve"> В  пункте 23 части 1 статьи 8 слова «создание, развитие и обеспечение охраны лечебно-оздоровительных местностей и курортов местного значения на территории поселения, а так же» исключить;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 w:rsidRPr="000740A9">
        <w:rPr>
          <w:rFonts w:ascii="Times New Roman" w:hAnsi="Times New Roman" w:cs="Times New Roman"/>
          <w:bCs/>
          <w:sz w:val="26"/>
          <w:szCs w:val="26"/>
        </w:rPr>
        <w:t>4.</w:t>
      </w:r>
      <w:r w:rsidR="00BE1F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740A9">
        <w:rPr>
          <w:rFonts w:ascii="Times New Roman" w:hAnsi="Times New Roman" w:cs="Times New Roman"/>
          <w:bCs/>
          <w:sz w:val="26"/>
          <w:szCs w:val="26"/>
        </w:rPr>
        <w:t>Часть 1 статьи 8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пунктом 29 следующего 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«29) осуществление учета личных подсобных хозяйств, которые ведут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граждане в соответствии с Федеральным законом от 7 июля 2003 года № 112-ФЗ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«О личном подсобном хозяйстве», в похозяйственных книгах.»;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5.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Часть 2 статьи 18.1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абзацем следующего 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«При решении вопросов, предусмотренных частью 1.1 настоящей статьи,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в сходе граждан также могут принять участие граждане Российской Федерации,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достигшие на день проведения схода граждан 18 лет и имеющие в собственности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жилое помещение, расположенное на территории данного сельского населенного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пункта, в случае, если это установлено муниципальными правовыми актами в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соответствии с законом Томской области.»;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Bold" w:hAnsi="PTAstraSerif-Bold" w:cs="PTAstraSerif-Bold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6.</w:t>
      </w:r>
      <w:r w:rsidRPr="000740A9">
        <w:rPr>
          <w:rFonts w:ascii="Times New Roman" w:hAnsi="Times New Roman" w:cs="Times New Roman"/>
          <w:bCs/>
          <w:sz w:val="26"/>
          <w:szCs w:val="26"/>
        </w:rPr>
        <w:t xml:space="preserve"> Часть 2 статьи 23.1</w:t>
      </w:r>
      <w:r>
        <w:rPr>
          <w:rFonts w:ascii="PTAstraSerif-Bold" w:hAnsi="PTAstraSerif-Bold" w:cs="PTAstraSerif-Bold"/>
          <w:b/>
          <w:bCs/>
          <w:sz w:val="26"/>
          <w:szCs w:val="26"/>
        </w:rPr>
        <w:t xml:space="preserve"> </w:t>
      </w:r>
      <w:r>
        <w:rPr>
          <w:rFonts w:ascii="PTAstraSerif-Regular" w:hAnsi="PTAstraSerif-Regular" w:cs="PTAstraSerif-Regular"/>
          <w:sz w:val="26"/>
          <w:szCs w:val="26"/>
        </w:rPr>
        <w:t>дополнить пунктами 4.1 и 6 следующего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содержания: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«4.1) приобретение им статуса иностранного агента»;</w:t>
      </w:r>
    </w:p>
    <w:p w:rsidR="000740A9" w:rsidRDefault="000740A9" w:rsidP="00454855">
      <w:pPr>
        <w:autoSpaceDE w:val="0"/>
        <w:autoSpaceDN w:val="0"/>
        <w:adjustRightInd w:val="0"/>
        <w:spacing w:line="240" w:lineRule="auto"/>
        <w:ind w:firstLine="0"/>
        <w:rPr>
          <w:rFonts w:ascii="PTAstraSerif-Regular" w:hAnsi="PTAstraSerif-Regular" w:cs="PTAstraSerif-Regular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«6) систематическое недостижение показателей для оценки</w:t>
      </w:r>
    </w:p>
    <w:p w:rsidR="00E6722F" w:rsidRPr="00E6722F" w:rsidRDefault="000740A9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PTAstraSerif-Regular" w:hAnsi="PTAstraSerif-Regular" w:cs="PTAstraSerif-Regular"/>
          <w:sz w:val="26"/>
          <w:szCs w:val="26"/>
        </w:rPr>
        <w:t>эффективности деятельности органов местного самоуправления.</w:t>
      </w:r>
    </w:p>
    <w:p w:rsidR="00E6722F" w:rsidRPr="00E6722F" w:rsidRDefault="00BE1FD1" w:rsidP="000740A9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7</w:t>
      </w:r>
      <w:r w:rsidR="00E6722F" w:rsidRPr="00E6722F">
        <w:rPr>
          <w:rFonts w:ascii="Times New Roman" w:hAnsi="Times New Roman"/>
          <w:sz w:val="26"/>
          <w:szCs w:val="26"/>
        </w:rPr>
        <w:t>.</w:t>
      </w:r>
      <w:r w:rsidR="00542E44">
        <w:rPr>
          <w:rFonts w:ascii="Times New Roman" w:hAnsi="Times New Roman"/>
          <w:sz w:val="26"/>
          <w:szCs w:val="26"/>
        </w:rPr>
        <w:t xml:space="preserve"> </w:t>
      </w:r>
      <w:r w:rsidR="00E6722F" w:rsidRPr="00E6722F">
        <w:rPr>
          <w:rFonts w:ascii="Times New Roman" w:hAnsi="Times New Roman"/>
          <w:sz w:val="26"/>
          <w:szCs w:val="26"/>
        </w:rPr>
        <w:t>Направить настоящее решение Главе Новокривошеинского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обнародования.</w:t>
      </w:r>
    </w:p>
    <w:p w:rsidR="00E6722F" w:rsidRPr="00E6722F" w:rsidRDefault="00BE1FD1" w:rsidP="000740A9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8. </w:t>
      </w:r>
      <w:r w:rsidR="00E6722F" w:rsidRPr="00E6722F">
        <w:rPr>
          <w:rFonts w:ascii="Times New Roman" w:hAnsi="Times New Roman"/>
          <w:sz w:val="26"/>
          <w:szCs w:val="26"/>
        </w:rPr>
        <w:t>Опубликовать настоящее решение после его государственной регистрации.</w:t>
      </w:r>
    </w:p>
    <w:p w:rsidR="004D25AE" w:rsidRDefault="00BE1FD1" w:rsidP="000740A9">
      <w:pPr>
        <w:spacing w:line="240" w:lineRule="auto"/>
        <w:ind w:firstLine="0"/>
        <w:rPr>
          <w:rFonts w:ascii="Times New Roman" w:eastAsia="Calibri" w:hAnsi="Times New Roman"/>
          <w:color w:val="000000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</w:rPr>
        <w:tab/>
        <w:t>9</w:t>
      </w:r>
      <w:r w:rsidR="000740A9">
        <w:rPr>
          <w:rFonts w:ascii="Times New Roman" w:eastAsia="Calibri" w:hAnsi="Times New Roman"/>
          <w:color w:val="000000"/>
          <w:sz w:val="26"/>
          <w:szCs w:val="26"/>
        </w:rPr>
        <w:t xml:space="preserve">. </w:t>
      </w:r>
      <w:r w:rsidR="00E6722F" w:rsidRPr="00E6722F">
        <w:rPr>
          <w:rFonts w:ascii="Times New Roman" w:eastAsia="Calibri" w:hAnsi="Times New Roman"/>
          <w:color w:val="000000"/>
          <w:sz w:val="26"/>
          <w:szCs w:val="26"/>
        </w:rPr>
        <w:t>Настоящее решение вступает в силу со дня его официального обнародования</w:t>
      </w:r>
    </w:p>
    <w:p w:rsidR="00E6722F" w:rsidRDefault="00E6722F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0F30F7" w:rsidRPr="00E6722F" w:rsidRDefault="000F30F7" w:rsidP="000740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Pr="00E6722F" w:rsidRDefault="004D25AE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Pr="00E6722F" w:rsidRDefault="004D25AE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6722F">
        <w:rPr>
          <w:rFonts w:ascii="Times New Roman" w:hAnsi="Times New Roman" w:cs="Times New Roman"/>
          <w:sz w:val="26"/>
          <w:szCs w:val="26"/>
        </w:rPr>
        <w:t>Новокривошеинского сельского посел</w:t>
      </w:r>
      <w:r w:rsidR="00E359F5" w:rsidRPr="00E6722F">
        <w:rPr>
          <w:rFonts w:ascii="Times New Roman" w:hAnsi="Times New Roman" w:cs="Times New Roman"/>
          <w:sz w:val="26"/>
          <w:szCs w:val="26"/>
        </w:rPr>
        <w:t xml:space="preserve">ения                          </w:t>
      </w:r>
      <w:r w:rsidRPr="00E6722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359F5" w:rsidRPr="00E6722F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B0750C" w:rsidRPr="00E6722F" w:rsidRDefault="00B0750C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12FFD" w:rsidRPr="00E6722F" w:rsidRDefault="00212FFD" w:rsidP="000740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41918" w:rsidRPr="00E6722F" w:rsidRDefault="004D25AE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 xml:space="preserve">Глава Новокривошеинского сельского поселения    </w:t>
      </w:r>
      <w:r w:rsidR="00E359F5" w:rsidRPr="00E6722F">
        <w:rPr>
          <w:rFonts w:ascii="Times New Roman" w:hAnsi="Times New Roman"/>
          <w:sz w:val="26"/>
          <w:szCs w:val="26"/>
        </w:rPr>
        <w:t xml:space="preserve">                     </w:t>
      </w:r>
      <w:r w:rsidRPr="00E6722F">
        <w:rPr>
          <w:rFonts w:ascii="Times New Roman" w:hAnsi="Times New Roman"/>
          <w:sz w:val="26"/>
          <w:szCs w:val="26"/>
        </w:rPr>
        <w:t xml:space="preserve">  А.О. Саяпин</w:t>
      </w: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E6722F" w:rsidRPr="00E6722F" w:rsidRDefault="00E6722F" w:rsidP="000740A9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E6722F">
        <w:rPr>
          <w:rFonts w:ascii="Times New Roman" w:hAnsi="Times New Roman"/>
          <w:sz w:val="26"/>
          <w:szCs w:val="26"/>
        </w:rPr>
        <w:tab/>
      </w:r>
    </w:p>
    <w:p w:rsidR="00E6722F" w:rsidRPr="00E6722F" w:rsidRDefault="00E6722F" w:rsidP="000740A9">
      <w:pPr>
        <w:spacing w:line="240" w:lineRule="auto"/>
        <w:ind w:firstLine="0"/>
        <w:rPr>
          <w:sz w:val="26"/>
          <w:szCs w:val="26"/>
        </w:rPr>
      </w:pPr>
    </w:p>
    <w:sectPr w:rsidR="00E6722F" w:rsidRPr="00E6722F" w:rsidSect="00454855">
      <w:headerReference w:type="default" r:id="rId9"/>
      <w:pgSz w:w="11906" w:h="16838"/>
      <w:pgMar w:top="709" w:right="991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6A" w:rsidRDefault="00E7286A" w:rsidP="008D5C8E">
      <w:pPr>
        <w:spacing w:line="240" w:lineRule="auto"/>
      </w:pPr>
      <w:r>
        <w:separator/>
      </w:r>
    </w:p>
  </w:endnote>
  <w:endnote w:type="continuationSeparator" w:id="1">
    <w:p w:rsidR="00E7286A" w:rsidRDefault="00E7286A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EF" w:usb1="C0007841" w:usb2="00000009" w:usb3="00000000" w:csb0="000001FF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AstraSerif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6A" w:rsidRDefault="00E7286A" w:rsidP="008D5C8E">
      <w:pPr>
        <w:spacing w:line="240" w:lineRule="auto"/>
      </w:pPr>
      <w:r>
        <w:separator/>
      </w:r>
    </w:p>
  </w:footnote>
  <w:footnote w:type="continuationSeparator" w:id="1">
    <w:p w:rsidR="00E7286A" w:rsidRDefault="00E7286A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AA5686">
        <w:pPr>
          <w:pStyle w:val="ac"/>
          <w:jc w:val="center"/>
        </w:pPr>
        <w:r>
          <w:fldChar w:fldCharType="begin"/>
        </w:r>
        <w:r w:rsidR="00261B75">
          <w:instrText xml:space="preserve"> PAGE   \* MERGEFORMAT </w:instrText>
        </w:r>
        <w:r>
          <w:fldChar w:fldCharType="separate"/>
        </w:r>
        <w:r w:rsidR="00BE1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9BD" w:rsidRDefault="004F49B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6D9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0E1"/>
    <w:rsid w:val="00066D00"/>
    <w:rsid w:val="00071322"/>
    <w:rsid w:val="00072DEA"/>
    <w:rsid w:val="000734E2"/>
    <w:rsid w:val="000740A9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3FC"/>
    <w:rsid w:val="00091AAD"/>
    <w:rsid w:val="00091EEF"/>
    <w:rsid w:val="0009272A"/>
    <w:rsid w:val="00095FF7"/>
    <w:rsid w:val="00096F3D"/>
    <w:rsid w:val="00097972"/>
    <w:rsid w:val="000A326F"/>
    <w:rsid w:val="000A3ACE"/>
    <w:rsid w:val="000A546D"/>
    <w:rsid w:val="000A62DC"/>
    <w:rsid w:val="000B3AB3"/>
    <w:rsid w:val="000B6987"/>
    <w:rsid w:val="000B6D2A"/>
    <w:rsid w:val="000C4B50"/>
    <w:rsid w:val="000C5022"/>
    <w:rsid w:val="000C57CB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7126"/>
    <w:rsid w:val="000F0079"/>
    <w:rsid w:val="000F0108"/>
    <w:rsid w:val="000F1439"/>
    <w:rsid w:val="000F30F7"/>
    <w:rsid w:val="000F4296"/>
    <w:rsid w:val="000F4CC8"/>
    <w:rsid w:val="000F4DED"/>
    <w:rsid w:val="000F6CE7"/>
    <w:rsid w:val="000F71B8"/>
    <w:rsid w:val="00103A85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638"/>
    <w:rsid w:val="00131774"/>
    <w:rsid w:val="001354D5"/>
    <w:rsid w:val="00141767"/>
    <w:rsid w:val="00143FD8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2F6"/>
    <w:rsid w:val="00174757"/>
    <w:rsid w:val="001752AF"/>
    <w:rsid w:val="0017552B"/>
    <w:rsid w:val="00175FBB"/>
    <w:rsid w:val="00176FA4"/>
    <w:rsid w:val="00176FD5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3D15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2FF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0C28"/>
    <w:rsid w:val="00252B10"/>
    <w:rsid w:val="00254103"/>
    <w:rsid w:val="00255065"/>
    <w:rsid w:val="002552EA"/>
    <w:rsid w:val="00256013"/>
    <w:rsid w:val="00256024"/>
    <w:rsid w:val="0026071C"/>
    <w:rsid w:val="00261A16"/>
    <w:rsid w:val="00261B75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3CD5"/>
    <w:rsid w:val="00295A4C"/>
    <w:rsid w:val="00296F07"/>
    <w:rsid w:val="002A3C89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37AC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4545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824"/>
    <w:rsid w:val="00403D33"/>
    <w:rsid w:val="00403E58"/>
    <w:rsid w:val="00404A81"/>
    <w:rsid w:val="00404E1A"/>
    <w:rsid w:val="004059B6"/>
    <w:rsid w:val="00407F53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798"/>
    <w:rsid w:val="00451B15"/>
    <w:rsid w:val="00453860"/>
    <w:rsid w:val="00454855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6DC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9BA"/>
    <w:rsid w:val="004C2D4D"/>
    <w:rsid w:val="004C2F0C"/>
    <w:rsid w:val="004C3C32"/>
    <w:rsid w:val="004C4497"/>
    <w:rsid w:val="004C5181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5F25"/>
    <w:rsid w:val="004E65A4"/>
    <w:rsid w:val="004E65AE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2E44"/>
    <w:rsid w:val="00543C89"/>
    <w:rsid w:val="00543D3F"/>
    <w:rsid w:val="00545189"/>
    <w:rsid w:val="0054666D"/>
    <w:rsid w:val="0054677A"/>
    <w:rsid w:val="00546913"/>
    <w:rsid w:val="00546E91"/>
    <w:rsid w:val="0054731C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304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2EE1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E30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7B5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1315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5F59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512A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70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60F"/>
    <w:rsid w:val="00736E1A"/>
    <w:rsid w:val="00743282"/>
    <w:rsid w:val="00744D15"/>
    <w:rsid w:val="00745169"/>
    <w:rsid w:val="00745355"/>
    <w:rsid w:val="00746CDF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434"/>
    <w:rsid w:val="00763C67"/>
    <w:rsid w:val="007652AD"/>
    <w:rsid w:val="00766A2D"/>
    <w:rsid w:val="00766E1C"/>
    <w:rsid w:val="00767910"/>
    <w:rsid w:val="00770A49"/>
    <w:rsid w:val="00772412"/>
    <w:rsid w:val="00772BEB"/>
    <w:rsid w:val="007741ED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18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1F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0B7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86C"/>
    <w:rsid w:val="00845A91"/>
    <w:rsid w:val="0084605B"/>
    <w:rsid w:val="00847D87"/>
    <w:rsid w:val="0085038A"/>
    <w:rsid w:val="00851A88"/>
    <w:rsid w:val="00851D02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7732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4934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244D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97221"/>
    <w:rsid w:val="009A1492"/>
    <w:rsid w:val="009A21E9"/>
    <w:rsid w:val="009A2218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5156"/>
    <w:rsid w:val="009B6E5D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0D04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408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3CC3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686"/>
    <w:rsid w:val="00AA6425"/>
    <w:rsid w:val="00AA6561"/>
    <w:rsid w:val="00AA6C8E"/>
    <w:rsid w:val="00AA7BE4"/>
    <w:rsid w:val="00AB0A31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D7F9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17E"/>
    <w:rsid w:val="00B0144F"/>
    <w:rsid w:val="00B0274D"/>
    <w:rsid w:val="00B034FE"/>
    <w:rsid w:val="00B0569A"/>
    <w:rsid w:val="00B057D1"/>
    <w:rsid w:val="00B05F9A"/>
    <w:rsid w:val="00B0750C"/>
    <w:rsid w:val="00B10EB8"/>
    <w:rsid w:val="00B12096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146F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082"/>
    <w:rsid w:val="00BC0D91"/>
    <w:rsid w:val="00BC12D3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FD1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4F2C"/>
    <w:rsid w:val="00C45E50"/>
    <w:rsid w:val="00C46269"/>
    <w:rsid w:val="00C462D5"/>
    <w:rsid w:val="00C468F7"/>
    <w:rsid w:val="00C46AC2"/>
    <w:rsid w:val="00C476DE"/>
    <w:rsid w:val="00C5103A"/>
    <w:rsid w:val="00C51AA5"/>
    <w:rsid w:val="00C528E8"/>
    <w:rsid w:val="00C542E2"/>
    <w:rsid w:val="00C5569A"/>
    <w:rsid w:val="00C57747"/>
    <w:rsid w:val="00C6051F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113"/>
    <w:rsid w:val="00C9337E"/>
    <w:rsid w:val="00C94BC8"/>
    <w:rsid w:val="00C94DC3"/>
    <w:rsid w:val="00C95265"/>
    <w:rsid w:val="00C953FC"/>
    <w:rsid w:val="00C955C6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082D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7C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456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CB3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64B2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59F5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4249"/>
    <w:rsid w:val="00E6595F"/>
    <w:rsid w:val="00E65D97"/>
    <w:rsid w:val="00E6722F"/>
    <w:rsid w:val="00E67499"/>
    <w:rsid w:val="00E7286A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49A3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845"/>
    <w:rsid w:val="00F0391B"/>
    <w:rsid w:val="00F07404"/>
    <w:rsid w:val="00F07469"/>
    <w:rsid w:val="00F07571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446C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6922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347"/>
    <w:rsid w:val="00FB444E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6AE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21">
    <w:name w:val="Основной текст 21"/>
    <w:basedOn w:val="a"/>
    <w:rsid w:val="00176FD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E1AD5A-B224-4768-86A5-488F0E35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152</cp:revision>
  <cp:lastPrinted>2025-01-28T05:01:00Z</cp:lastPrinted>
  <dcterms:created xsi:type="dcterms:W3CDTF">2019-03-25T16:31:00Z</dcterms:created>
  <dcterms:modified xsi:type="dcterms:W3CDTF">2025-01-28T05:03:00Z</dcterms:modified>
</cp:coreProperties>
</file>