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  <w:r w:rsidR="009C20EF">
        <w:rPr>
          <w:b/>
          <w:sz w:val="26"/>
          <w:szCs w:val="26"/>
        </w:rPr>
        <w:t xml:space="preserve"> </w:t>
      </w:r>
    </w:p>
    <w:p w:rsidR="00726F12" w:rsidRPr="00574EEC" w:rsidRDefault="004D053A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24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 w:rsidR="006B4DBE">
        <w:rPr>
          <w:sz w:val="26"/>
          <w:szCs w:val="26"/>
        </w:rPr>
        <w:t>9</w:t>
      </w:r>
      <w:r w:rsidR="00A67386" w:rsidRPr="00C012B9">
        <w:rPr>
          <w:sz w:val="26"/>
          <w:szCs w:val="26"/>
        </w:rPr>
        <w:t>.</w:t>
      </w:r>
      <w:r w:rsidR="00AA57A4" w:rsidRPr="00EF1C15">
        <w:rPr>
          <w:sz w:val="26"/>
          <w:szCs w:val="26"/>
        </w:rPr>
        <w:t>2025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>
        <w:rPr>
          <w:sz w:val="26"/>
          <w:szCs w:val="26"/>
        </w:rPr>
        <w:t>14</w:t>
      </w:r>
      <w:r w:rsidR="006B7C66">
        <w:rPr>
          <w:sz w:val="26"/>
          <w:szCs w:val="26"/>
        </w:rPr>
        <w:t>4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E34904">
        <w:rPr>
          <w:sz w:val="26"/>
          <w:szCs w:val="26"/>
        </w:rPr>
        <w:t xml:space="preserve"> (решение от 06.03.2025 № 127</w:t>
      </w:r>
      <w:r w:rsidR="00DC7616">
        <w:rPr>
          <w:sz w:val="26"/>
          <w:szCs w:val="26"/>
        </w:rPr>
        <w:t>, решение от 08.04.2025 № 13</w:t>
      </w:r>
      <w:r w:rsidR="00DC7616" w:rsidRPr="00DC7616">
        <w:rPr>
          <w:sz w:val="26"/>
          <w:szCs w:val="26"/>
        </w:rPr>
        <w:t>1</w:t>
      </w:r>
      <w:r w:rsidR="00DC7616">
        <w:rPr>
          <w:sz w:val="26"/>
          <w:szCs w:val="26"/>
        </w:rPr>
        <w:t>, решение от 28.05.2025 № 133</w:t>
      </w:r>
      <w:r w:rsidR="00574EEC">
        <w:rPr>
          <w:sz w:val="26"/>
          <w:szCs w:val="26"/>
        </w:rPr>
        <w:t>, решение от 25.06.2025  № 135</w:t>
      </w:r>
      <w:r w:rsidR="006B4DBE">
        <w:rPr>
          <w:sz w:val="26"/>
          <w:szCs w:val="26"/>
        </w:rPr>
        <w:t>, решение от 29.07.2025 № 137</w:t>
      </w:r>
      <w:r w:rsidR="0088745E">
        <w:rPr>
          <w:sz w:val="26"/>
          <w:szCs w:val="26"/>
        </w:rPr>
        <w:t>, решение от 09.09.2025 №138</w:t>
      </w:r>
      <w:r w:rsidR="00E34904">
        <w:rPr>
          <w:sz w:val="26"/>
          <w:szCs w:val="26"/>
        </w:rPr>
        <w:t>)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74EEC">
        <w:rPr>
          <w:sz w:val="26"/>
          <w:szCs w:val="26"/>
        </w:rPr>
        <w:t>1115</w:t>
      </w:r>
      <w:r w:rsidR="006B4DBE">
        <w:rPr>
          <w:sz w:val="26"/>
          <w:szCs w:val="26"/>
        </w:rPr>
        <w:t>7</w:t>
      </w:r>
      <w:r w:rsidR="00DC7616">
        <w:rPr>
          <w:sz w:val="26"/>
          <w:szCs w:val="26"/>
        </w:rPr>
        <w:t>,9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8B10AF">
        <w:rPr>
          <w:sz w:val="26"/>
          <w:szCs w:val="26"/>
        </w:rPr>
        <w:t>2303</w:t>
      </w:r>
      <w:r w:rsidR="005737C5">
        <w:rPr>
          <w:sz w:val="26"/>
          <w:szCs w:val="26"/>
        </w:rPr>
        <w:t>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6B4DBE">
        <w:rPr>
          <w:sz w:val="26"/>
          <w:szCs w:val="26"/>
        </w:rPr>
        <w:t>11331</w:t>
      </w:r>
      <w:r w:rsidR="00DC7616">
        <w:rPr>
          <w:sz w:val="26"/>
          <w:szCs w:val="26"/>
        </w:rPr>
        <w:t>,5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="009C072E" w:rsidRPr="00E35432">
        <w:rPr>
          <w:sz w:val="26"/>
          <w:szCs w:val="26"/>
        </w:rPr>
        <w:t xml:space="preserve"> год в сумме </w:t>
      </w:r>
      <w:r w:rsidR="008B10AF">
        <w:rPr>
          <w:sz w:val="26"/>
          <w:szCs w:val="26"/>
        </w:rPr>
        <w:t>173,6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575582">
        <w:rPr>
          <w:sz w:val="26"/>
          <w:szCs w:val="26"/>
        </w:rPr>
        <w:t>Приложения</w:t>
      </w:r>
      <w:r w:rsidR="001F30D5" w:rsidRPr="00575582">
        <w:rPr>
          <w:sz w:val="26"/>
          <w:szCs w:val="26"/>
        </w:rPr>
        <w:t xml:space="preserve"> </w:t>
      </w:r>
      <w:r w:rsidR="00F51234" w:rsidRPr="00A70E51">
        <w:rPr>
          <w:sz w:val="26"/>
          <w:szCs w:val="26"/>
        </w:rPr>
        <w:t>2,3,5,</w:t>
      </w:r>
      <w:r w:rsidR="00C54EBB" w:rsidRPr="00A70E51">
        <w:rPr>
          <w:sz w:val="26"/>
          <w:szCs w:val="26"/>
        </w:rPr>
        <w:t>6,7,8</w:t>
      </w:r>
      <w:r w:rsidR="004D053A">
        <w:rPr>
          <w:sz w:val="26"/>
          <w:szCs w:val="26"/>
        </w:rPr>
        <w:t>,10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C7616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DC7616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8C1CC3" w:rsidRDefault="00DC7616" w:rsidP="00DC7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hyperlink r:id="rId9" w:tgtFrame="_blank" w:history="1">
        <w:r w:rsidR="00425D7F" w:rsidRPr="00A62B33">
          <w:rPr>
            <w:rStyle w:val="af2"/>
            <w:rFonts w:eastAsiaTheme="majorEastAsia"/>
            <w:color w:val="auto"/>
            <w:sz w:val="26"/>
            <w:szCs w:val="26"/>
            <w:u w:val="none"/>
            <w:shd w:val="clear" w:color="auto" w:fill="FFFFFF"/>
          </w:rPr>
          <w:t>https://novokrivosheinskoe-r69.gosweb.gosuslugi.ru/</w:t>
        </w:r>
      </w:hyperlink>
      <w:r w:rsidR="00425D7F" w:rsidRPr="00425D7F">
        <w:t xml:space="preserve"> </w:t>
      </w:r>
      <w:r w:rsidR="00425D7F">
        <w:rPr>
          <w:sz w:val="26"/>
          <w:szCs w:val="26"/>
        </w:rPr>
        <w:t>нас</w:t>
      </w:r>
      <w:r w:rsidR="007B1ACD">
        <w:rPr>
          <w:sz w:val="26"/>
          <w:szCs w:val="26"/>
        </w:rPr>
        <w:t>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D053A">
        <w:rPr>
          <w:sz w:val="26"/>
          <w:szCs w:val="26"/>
        </w:rPr>
        <w:t>Н.Н. Процкий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AA5D32" w:rsidRPr="00AA5D32" w:rsidRDefault="008B10AF" w:rsidP="006B4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29F9">
              <w:rPr>
                <w:sz w:val="26"/>
                <w:szCs w:val="26"/>
              </w:rPr>
              <w:t>1</w:t>
            </w:r>
            <w:r w:rsidR="00C92A85">
              <w:rPr>
                <w:sz w:val="26"/>
                <w:szCs w:val="26"/>
              </w:rPr>
              <w:t>1</w:t>
            </w:r>
            <w:r w:rsidR="00574EEC">
              <w:rPr>
                <w:sz w:val="26"/>
                <w:szCs w:val="26"/>
              </w:rPr>
              <w:t>5</w:t>
            </w:r>
            <w:r w:rsidR="006B4DBE">
              <w:rPr>
                <w:sz w:val="26"/>
                <w:szCs w:val="26"/>
              </w:rPr>
              <w:t>7</w:t>
            </w:r>
            <w:r w:rsidR="004D3494">
              <w:rPr>
                <w:sz w:val="26"/>
                <w:szCs w:val="26"/>
              </w:rPr>
              <w:t>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8B10AF">
              <w:rPr>
                <w:sz w:val="26"/>
                <w:szCs w:val="26"/>
              </w:rPr>
              <w:t>303,0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C92A85" w:rsidRPr="00C92A85" w:rsidRDefault="004D3494" w:rsidP="006B4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B4DBE">
              <w:rPr>
                <w:sz w:val="26"/>
                <w:szCs w:val="26"/>
              </w:rPr>
              <w:t>741</w:t>
            </w:r>
            <w:r w:rsidR="00C92A85">
              <w:rPr>
                <w:sz w:val="26"/>
                <w:szCs w:val="26"/>
              </w:rPr>
              <w:t>,8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A50188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</w:t>
            </w:r>
            <w:r w:rsidR="00AA5D3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50" w:type="dxa"/>
          </w:tcPr>
          <w:p w:rsidR="00784B53" w:rsidRDefault="00AA5D32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060,2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4319E4">
              <w:rPr>
                <w:sz w:val="26"/>
                <w:szCs w:val="26"/>
              </w:rPr>
              <w:t>365,0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695,2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2027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4319E4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2778,0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706,4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AA57A4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2027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6B4DBE" w:rsidP="006B4DBE">
            <w:pPr>
              <w:jc w:val="center"/>
            </w:pPr>
            <w:r>
              <w:t>8741</w:t>
            </w:r>
            <w:r w:rsidR="004D3494">
              <w:t>,8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5695,2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5706,4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4319E4" w:rsidP="00C92A85">
            <w:pPr>
              <w:jc w:val="center"/>
            </w:pPr>
            <w:r>
              <w:t>5</w:t>
            </w:r>
            <w:r w:rsidR="00A50188">
              <w:t>9</w:t>
            </w:r>
            <w:r w:rsidR="00C92A85">
              <w:t>34</w:t>
            </w:r>
            <w:r w:rsidR="00E34904">
              <w:t>,0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5391.</w:t>
            </w:r>
            <w:r w:rsidR="008D7DFB">
              <w:t>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</w:t>
            </w:r>
            <w:r w:rsidR="006B4DBE">
              <w:t>79</w:t>
            </w:r>
            <w:r w:rsidR="004319E4">
              <w:t>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304,2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315,4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574EEC" w:rsidP="008D7DFB">
            <w:pPr>
              <w:jc w:val="center"/>
            </w:pPr>
            <w:r>
              <w:t>252</w:t>
            </w:r>
            <w:r w:rsidR="004D3494">
              <w:t>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574EEC" w:rsidP="008D7DFB">
            <w:pPr>
              <w:jc w:val="center"/>
            </w:pPr>
            <w:r>
              <w:t>252</w:t>
            </w:r>
            <w:r w:rsidR="004D3494">
              <w:t>8,5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Pr="00F123AB" w:rsidRDefault="00E323F3" w:rsidP="004D655A">
            <w:r w:rsidRPr="00F123AB">
              <w:t xml:space="preserve">Межбюджетные трансферты на </w:t>
            </w:r>
            <w:r>
              <w:t>к</w:t>
            </w:r>
            <w:r w:rsidRPr="00F123AB">
              <w:rPr>
                <w:rFonts w:ascii="MS Sans Serif" w:hAnsi="MS Sans Serif" w:cs="Arial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E323F3" w:rsidRPr="009F2F9F" w:rsidRDefault="004D3494" w:rsidP="008D7DFB">
            <w:pPr>
              <w:jc w:val="center"/>
            </w:pPr>
            <w:r>
              <w:t>1660,4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Default="008229F9" w:rsidP="008D7DFB">
            <w:r>
              <w:t>Межбюджетные трансферты на реализацию инициативного проекта «Создание и благоустройство аллеи памяти участникам СВО в с. Новокривошеино Кривошеинского района Томской области»</w:t>
            </w:r>
          </w:p>
        </w:tc>
        <w:tc>
          <w:tcPr>
            <w:tcW w:w="1024" w:type="dxa"/>
          </w:tcPr>
          <w:p w:rsidR="00E323F3" w:rsidRPr="009F2F9F" w:rsidRDefault="008229F9" w:rsidP="008D7DFB">
            <w:pPr>
              <w:jc w:val="center"/>
            </w:pPr>
            <w:r>
              <w:t>838,1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Default="008229F9" w:rsidP="008D7DFB">
            <w:pPr>
              <w:jc w:val="center"/>
            </w:pPr>
            <w:r>
              <w:t>0,0</w:t>
            </w:r>
          </w:p>
        </w:tc>
      </w:tr>
      <w:tr w:rsidR="00574EEC" w:rsidRPr="00E60F52" w:rsidTr="008D7DFB">
        <w:tc>
          <w:tcPr>
            <w:tcW w:w="6968" w:type="dxa"/>
          </w:tcPr>
          <w:p w:rsidR="00574EEC" w:rsidRDefault="00574EEC" w:rsidP="008D7DFB">
            <w:r>
              <w:t>Межбюджетные трансферты на содержание дорог</w:t>
            </w:r>
          </w:p>
        </w:tc>
        <w:tc>
          <w:tcPr>
            <w:tcW w:w="1024" w:type="dxa"/>
          </w:tcPr>
          <w:p w:rsidR="00574EEC" w:rsidRDefault="00574EEC" w:rsidP="008D7DFB">
            <w:pPr>
              <w:jc w:val="center"/>
            </w:pPr>
            <w:r>
              <w:t>30,0</w:t>
            </w:r>
          </w:p>
        </w:tc>
        <w:tc>
          <w:tcPr>
            <w:tcW w:w="931" w:type="dxa"/>
          </w:tcPr>
          <w:p w:rsidR="00574EEC" w:rsidRDefault="00574EEC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74EEC" w:rsidRDefault="00574EEC" w:rsidP="00574EEC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</w:t>
      </w:r>
      <w:r w:rsidR="00574EEC">
        <w:t xml:space="preserve">                                 </w:t>
      </w:r>
      <w:r>
        <w:t xml:space="preserve">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558"/>
        <w:gridCol w:w="1106"/>
        <w:gridCol w:w="1046"/>
        <w:gridCol w:w="931"/>
      </w:tblGrid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</w:tr>
      <w:tr w:rsidR="00A847F1" w:rsidRPr="0083316C" w:rsidTr="00E323F3">
        <w:trPr>
          <w:trHeight w:val="80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Изменение остатков средств на счетах по учету средств  бюджет</w:t>
            </w:r>
            <w:r w:rsidR="00E323F3">
              <w:rPr>
                <w:sz w:val="26"/>
                <w:szCs w:val="26"/>
              </w:rPr>
              <w:t xml:space="preserve">ов сельских поселений </w:t>
            </w:r>
            <w:r w:rsidRPr="0083316C">
              <w:rPr>
                <w:sz w:val="26"/>
                <w:szCs w:val="26"/>
              </w:rPr>
              <w:t xml:space="preserve"> в течение</w:t>
            </w:r>
            <w:r w:rsidR="00E323F3">
              <w:rPr>
                <w:sz w:val="26"/>
                <w:szCs w:val="26"/>
              </w:rPr>
              <w:t xml:space="preserve"> соответствующего </w:t>
            </w:r>
            <w:r w:rsidRPr="0083316C">
              <w:rPr>
                <w:sz w:val="26"/>
                <w:szCs w:val="26"/>
              </w:rPr>
              <w:t xml:space="preserve">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323F3">
              <w:rPr>
                <w:sz w:val="26"/>
                <w:szCs w:val="26"/>
              </w:rPr>
              <w:t>173,6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6B4DBE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 w:rsidR="00C454F0">
              <w:rPr>
                <w:sz w:val="26"/>
                <w:szCs w:val="26"/>
              </w:rPr>
              <w:t>1</w:t>
            </w:r>
            <w:r w:rsidR="00C92A85">
              <w:rPr>
                <w:sz w:val="26"/>
                <w:szCs w:val="26"/>
              </w:rPr>
              <w:t>1</w:t>
            </w:r>
            <w:r w:rsidR="00574EEC">
              <w:rPr>
                <w:sz w:val="26"/>
                <w:szCs w:val="26"/>
              </w:rPr>
              <w:t>5</w:t>
            </w:r>
            <w:r w:rsidR="006B4DBE">
              <w:rPr>
                <w:sz w:val="26"/>
                <w:szCs w:val="26"/>
              </w:rPr>
              <w:t>7</w:t>
            </w:r>
            <w:r w:rsidR="004D3494">
              <w:rPr>
                <w:sz w:val="26"/>
                <w:szCs w:val="26"/>
              </w:rPr>
              <w:t>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E323F3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6B4DBE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454F0">
              <w:rPr>
                <w:sz w:val="26"/>
                <w:szCs w:val="26"/>
              </w:rPr>
              <w:t>1</w:t>
            </w:r>
            <w:r w:rsidR="006B4DBE">
              <w:rPr>
                <w:sz w:val="26"/>
                <w:szCs w:val="26"/>
              </w:rPr>
              <w:t>331</w:t>
            </w:r>
            <w:r w:rsidR="004D3494">
              <w:rPr>
                <w:sz w:val="26"/>
                <w:szCs w:val="26"/>
              </w:rPr>
              <w:t>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B6C" w:rsidRDefault="003F4B6C" w:rsidP="008D5C8E">
      <w:r>
        <w:separator/>
      </w:r>
    </w:p>
  </w:endnote>
  <w:endnote w:type="continuationSeparator" w:id="1">
    <w:p w:rsidR="003F4B6C" w:rsidRDefault="003F4B6C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B6C" w:rsidRDefault="003F4B6C" w:rsidP="008D5C8E">
      <w:r>
        <w:separator/>
      </w:r>
    </w:p>
  </w:footnote>
  <w:footnote w:type="continuationSeparator" w:id="1">
    <w:p w:rsidR="003F4B6C" w:rsidRDefault="003F4B6C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D25879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A62B33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7BC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63C0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216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4B6C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D7F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53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014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25F6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EC"/>
    <w:rsid w:val="00575082"/>
    <w:rsid w:val="00575582"/>
    <w:rsid w:val="005756EA"/>
    <w:rsid w:val="005760F4"/>
    <w:rsid w:val="00576DBB"/>
    <w:rsid w:val="00576E80"/>
    <w:rsid w:val="005777E3"/>
    <w:rsid w:val="00580C8D"/>
    <w:rsid w:val="00580FCF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A46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5876"/>
    <w:rsid w:val="0064633F"/>
    <w:rsid w:val="006476F9"/>
    <w:rsid w:val="006478E2"/>
    <w:rsid w:val="006478EC"/>
    <w:rsid w:val="0065200C"/>
    <w:rsid w:val="006529F1"/>
    <w:rsid w:val="006545A9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4DBE"/>
    <w:rsid w:val="006B61B2"/>
    <w:rsid w:val="006B6205"/>
    <w:rsid w:val="006B66AB"/>
    <w:rsid w:val="006B74EA"/>
    <w:rsid w:val="006B789C"/>
    <w:rsid w:val="006B790C"/>
    <w:rsid w:val="006B7C6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97A"/>
    <w:rsid w:val="006E114C"/>
    <w:rsid w:val="006E15B0"/>
    <w:rsid w:val="006E19D8"/>
    <w:rsid w:val="006E2F4F"/>
    <w:rsid w:val="006E465C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1990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8745E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0EF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7F2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2B33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676ED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272C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771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35FF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87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BB9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C6708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krivosheinskoe-r69.gosweb.gosuslugi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303</cp:revision>
  <cp:lastPrinted>2025-09-23T07:15:00Z</cp:lastPrinted>
  <dcterms:created xsi:type="dcterms:W3CDTF">2019-03-25T16:31:00Z</dcterms:created>
  <dcterms:modified xsi:type="dcterms:W3CDTF">2025-09-23T07:15:00Z</dcterms:modified>
</cp:coreProperties>
</file>