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A7" w:rsidRPr="00CF67A7" w:rsidRDefault="00CF67A7" w:rsidP="00CF67A7">
      <w:pPr>
        <w:keepNext/>
        <w:keepLines/>
        <w:spacing w:before="200"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67A7">
        <w:rPr>
          <w:rFonts w:ascii="Cambria" w:eastAsia="Times New Roman" w:hAnsi="Cambria" w:cs="Times New Roman"/>
          <w:bCs/>
          <w:noProof/>
          <w:color w:val="4F81BD"/>
          <w:sz w:val="30"/>
          <w:szCs w:val="30"/>
          <w:lang w:eastAsia="ru-RU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7A7" w:rsidRPr="00CF67A7" w:rsidRDefault="00CF67A7" w:rsidP="00CF67A7">
      <w:pPr>
        <w:keepNext/>
        <w:keepLines/>
        <w:spacing w:after="4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F67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НОВОКРИВОШЕИНСКОГО СЕЛЬСКОГО ПОСЕЛЕНИЯ</w:t>
      </w:r>
    </w:p>
    <w:p w:rsidR="00CF67A7" w:rsidRPr="00CF67A7" w:rsidRDefault="00CF67A7" w:rsidP="00CF67A7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67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CF67A7" w:rsidRPr="00CF67A7" w:rsidRDefault="00F9316D" w:rsidP="00CF67A7">
      <w:pPr>
        <w:spacing w:after="4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1361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F67A7" w:rsidRPr="00CF67A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CF67A7" w:rsidRPr="00CF67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                                                                                                                    </w:t>
      </w:r>
      <w:r w:rsidR="00CF67A7" w:rsidRPr="00CF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D15893">
        <w:rPr>
          <w:rFonts w:ascii="Times New Roman" w:eastAsia="Times New Roman" w:hAnsi="Times New Roman" w:cs="Times New Roman"/>
          <w:sz w:val="26"/>
          <w:szCs w:val="26"/>
          <w:lang w:eastAsia="ru-RU"/>
        </w:rPr>
        <w:t>58</w:t>
      </w:r>
    </w:p>
    <w:p w:rsidR="00CF67A7" w:rsidRPr="00CF67A7" w:rsidRDefault="00CF67A7" w:rsidP="00CF6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67A7">
        <w:rPr>
          <w:rFonts w:ascii="Times New Roman" w:eastAsia="Times New Roman" w:hAnsi="Times New Roman" w:cs="Times New Roman"/>
          <w:sz w:val="26"/>
          <w:szCs w:val="26"/>
          <w:lang w:eastAsia="ru-RU"/>
        </w:rPr>
        <w:t>с. Новокривошеино</w:t>
      </w:r>
    </w:p>
    <w:p w:rsidR="00CF67A7" w:rsidRPr="00CF67A7" w:rsidRDefault="00CF67A7" w:rsidP="00CF6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67A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Кривошеинского района</w:t>
      </w:r>
    </w:p>
    <w:p w:rsidR="00CF67A7" w:rsidRPr="00CF67A7" w:rsidRDefault="00CF67A7" w:rsidP="00CF67A7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67A7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Томской области</w:t>
      </w:r>
    </w:p>
    <w:p w:rsidR="00F9316D" w:rsidRPr="00F9316D" w:rsidRDefault="00F9316D" w:rsidP="00F931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 «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проведения проверки готовности муниципального образования Новокривошеинское сельское поселение 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отопительному периоду 2021/2022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г.г.»</w:t>
      </w:r>
    </w:p>
    <w:p w:rsidR="00F9316D" w:rsidRPr="00F9316D" w:rsidRDefault="00F9316D" w:rsidP="00F9316D">
      <w:pPr>
        <w:spacing w:after="0" w:line="240" w:lineRule="auto"/>
        <w:ind w:left="-34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BF6C73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BF6C73">
      <w:pPr>
        <w:spacing w:after="0" w:line="240" w:lineRule="auto"/>
        <w:ind w:left="-3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31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приказом Министерства энергетики РФ от 12 марта 2013 г. № 103 «Об утверждении Правил оценки готовности к отопительному периоду», в целях 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и создания условий для бесперебойной  работы объектов социальной сферы и жилищно-коммунального хозяйства муниципального образования Новокривошеинского сельского поселения  в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имний период  2021-202</w:t>
      </w:r>
      <w:r w:rsidR="00A97354"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годов</w:t>
      </w:r>
      <w:proofErr w:type="gramEnd"/>
    </w:p>
    <w:p w:rsidR="00F9316D" w:rsidRPr="00F9316D" w:rsidRDefault="00F9316D" w:rsidP="00BF6C73">
      <w:pPr>
        <w:spacing w:after="0" w:line="240" w:lineRule="auto"/>
        <w:ind w:left="-34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ПОСТАНОВЛЯЮ:</w:t>
      </w:r>
    </w:p>
    <w:p w:rsidR="00F9316D" w:rsidRPr="00F9316D" w:rsidRDefault="00F9316D" w:rsidP="00BF6C73">
      <w:pPr>
        <w:spacing w:after="0" w:line="240" w:lineRule="auto"/>
        <w:ind w:left="-3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Calibri" w:hAnsi="Times New Roman" w:cs="Times New Roman"/>
          <w:sz w:val="24"/>
          <w:szCs w:val="24"/>
          <w:lang w:eastAsia="ru-RU"/>
        </w:rPr>
        <w:t>1. Утвердить «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проведения проверки готовности муниципального образования Новокривошеинское сельское поселе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к отопительному периоду 2021/2022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г.г.» согласно приложению.</w:t>
      </w:r>
    </w:p>
    <w:p w:rsidR="00F9316D" w:rsidRPr="00F9316D" w:rsidRDefault="00F9316D" w:rsidP="00BF6C73">
      <w:pPr>
        <w:spacing w:after="0" w:line="240" w:lineRule="auto"/>
        <w:ind w:left="-34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Calibri" w:hAnsi="Times New Roman" w:cs="Times New Roman"/>
          <w:sz w:val="24"/>
          <w:szCs w:val="24"/>
          <w:lang w:eastAsia="ru-RU"/>
        </w:rPr>
        <w:t>2. Постановление вступает в силу с даты его подписания.</w:t>
      </w:r>
    </w:p>
    <w:p w:rsidR="00F9316D" w:rsidRPr="00F9316D" w:rsidRDefault="00F9316D" w:rsidP="00BF6C73">
      <w:pPr>
        <w:spacing w:after="0" w:line="240" w:lineRule="auto"/>
        <w:ind w:left="-34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9316D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931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специалиста по ЖКХ, ГО и ЧС.</w:t>
      </w:r>
    </w:p>
    <w:p w:rsidR="00F9316D" w:rsidRPr="00F9316D" w:rsidRDefault="00F9316D" w:rsidP="00BF6C73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ind w:left="-3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Глава Новокривошеинского сельского поселения                                                       А.О. </w:t>
      </w:r>
      <w:proofErr w:type="spellStart"/>
      <w:r w:rsidRPr="00F9316D">
        <w:rPr>
          <w:rFonts w:ascii="Times New Roman" w:eastAsia="Calibri" w:hAnsi="Times New Roman" w:cs="Times New Roman"/>
          <w:sz w:val="24"/>
          <w:szCs w:val="24"/>
          <w:lang w:eastAsia="ru-RU"/>
        </w:rPr>
        <w:t>Саяпин</w:t>
      </w:r>
      <w:proofErr w:type="spellEnd"/>
    </w:p>
    <w:p w:rsidR="00F9316D" w:rsidRPr="00F9316D" w:rsidRDefault="00F9316D" w:rsidP="00F9316D">
      <w:pPr>
        <w:spacing w:after="0" w:line="240" w:lineRule="auto"/>
        <w:ind w:left="-3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Calibri" w:hAnsi="Times New Roman" w:cs="Times New Roman"/>
          <w:sz w:val="24"/>
          <w:szCs w:val="24"/>
          <w:lang w:eastAsia="ru-RU"/>
        </w:rPr>
        <w:t>(Глава Администрации)</w:t>
      </w:r>
    </w:p>
    <w:p w:rsidR="00F9316D" w:rsidRPr="00F9316D" w:rsidRDefault="00F9316D" w:rsidP="00F931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ind w:left="-34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Исп. Стреха Н.П</w:t>
      </w:r>
      <w:r w:rsidRPr="00F9316D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F9316D" w:rsidRPr="00F9316D" w:rsidRDefault="00765170" w:rsidP="00F9316D">
      <w:pPr>
        <w:spacing w:after="0" w:line="240" w:lineRule="auto"/>
        <w:ind w:left="-34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тел. 8(38251)</w:t>
      </w:r>
      <w:r w:rsidR="00F9316D" w:rsidRPr="00F9316D">
        <w:rPr>
          <w:rFonts w:ascii="Times New Roman" w:eastAsia="Calibri" w:hAnsi="Times New Roman" w:cs="Times New Roman"/>
          <w:sz w:val="20"/>
          <w:szCs w:val="20"/>
          <w:lang w:eastAsia="ru-RU"/>
        </w:rPr>
        <w:t>474 33</w:t>
      </w:r>
    </w:p>
    <w:p w:rsidR="00F9316D" w:rsidRPr="00F9316D" w:rsidRDefault="00F9316D" w:rsidP="00F9316D">
      <w:pPr>
        <w:spacing w:after="0" w:line="240" w:lineRule="auto"/>
        <w:ind w:left="-342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9316D" w:rsidRDefault="00F9316D" w:rsidP="00F9316D">
      <w:pPr>
        <w:spacing w:after="0" w:line="240" w:lineRule="auto"/>
        <w:ind w:left="-34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Calibri" w:hAnsi="Times New Roman" w:cs="Times New Roman"/>
          <w:sz w:val="20"/>
          <w:szCs w:val="20"/>
          <w:lang w:eastAsia="ru-RU"/>
        </w:rPr>
        <w:t>Прокуратура</w:t>
      </w:r>
    </w:p>
    <w:p w:rsidR="00765170" w:rsidRDefault="00765170" w:rsidP="00F9316D">
      <w:pPr>
        <w:spacing w:after="0" w:line="240" w:lineRule="auto"/>
        <w:ind w:left="-34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ООО «Водовод – М»</w:t>
      </w:r>
    </w:p>
    <w:p w:rsidR="00765170" w:rsidRPr="00F9316D" w:rsidRDefault="00765170" w:rsidP="00F9316D">
      <w:pPr>
        <w:spacing w:after="0" w:line="240" w:lineRule="auto"/>
        <w:ind w:left="-34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Администрация Кривошеинского район</w:t>
      </w:r>
    </w:p>
    <w:p w:rsidR="00F9316D" w:rsidRPr="00F9316D" w:rsidRDefault="00F9316D" w:rsidP="00F9316D">
      <w:pPr>
        <w:spacing w:after="0" w:line="240" w:lineRule="auto"/>
        <w:ind w:left="-342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65170" w:rsidRDefault="00765170" w:rsidP="00F931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95F3A" w:rsidRPr="00F9316D" w:rsidRDefault="00095F3A" w:rsidP="00F931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C73" w:rsidRDefault="00BF6C73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F9316D" w:rsidRPr="00F9316D" w:rsidRDefault="00F9316D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F9316D" w:rsidRPr="00F9316D" w:rsidRDefault="00F9316D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Новокривошеинского сельского поселения</w:t>
      </w:r>
    </w:p>
    <w:p w:rsidR="00F9316D" w:rsidRPr="00F9316D" w:rsidRDefault="00765170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9316D"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361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.08.2021 № 58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«Программа 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проверки готовности муниципального образования 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Новокривошеинское сельское поселение 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отопительному периоду 2021/2022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г.г.»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ind w:left="11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F93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положения.</w:t>
      </w:r>
    </w:p>
    <w:p w:rsidR="00F9316D" w:rsidRPr="00F9316D" w:rsidRDefault="00F9316D" w:rsidP="00F9316D">
      <w:pPr>
        <w:spacing w:after="0" w:line="240" w:lineRule="auto"/>
        <w:ind w:left="1530"/>
        <w:rPr>
          <w:rFonts w:ascii="Arial" w:eastAsia="Times New Roman" w:hAnsi="Arial" w:cs="Arial"/>
          <w:sz w:val="21"/>
          <w:szCs w:val="21"/>
          <w:lang w:eastAsia="ru-RU"/>
        </w:rPr>
      </w:pP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проведение, в целях достижения устойчивого тепл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топливоснабжения потребителей, поддержания необходимых параметров энергоносителей и обеспечения нормативного температурного режима в зданиях с учетом их назначения и платежной дисциплины потребителей жилищно-коммунальных услуг, являются важнейшей задачей органов местного самоуправления, организаций жилищно-коммунального хозяйства.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  <w:proofErr w:type="gramEnd"/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объектов жилищно-коммунального хозяйства к отопительному периоду должна обеспечивать: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нормативную техническую эксплуатацию объектов жилищно-коммунального хозяйства, соблюдение установленного температурно-влажностного режима в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помещениях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санитарно-гигиенических условий проживания населения;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максимальную надежность и экономичность работы объектов жилищно-коммунального хозяйства;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рациональное расходование материально-технических средств и топливно-энергетических ресурсов.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Своевременная и качественная подготовка объектов жилищно-коммунального хозяйства к отопительному периоду достигается: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постоянным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контролем за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техническим состоянием, проведением всех видов планово-предупредительных осмотров, а также 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в полном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F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комиссии по проверке готовности к отопительному периоду.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Администрация Новокривошеинского сельского поселения организует: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комиссии по проверке готовности к отопительному периоду источников теплоснабжения, тепловых пунктов, тепловых сетей муниципальных образований и в целом теплоснабжающих организаций;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проверку готовности жилищного фонда к приему тепла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готовности к отопительному периоду источников теплоснабжения, тепловых пунктов, тепловых сетей муниципальных образований и в целом теплоснабжающих организаций определяется не позднее 15 сентября комиссией, утвержденной в установленном порядке органом местного самоуправления.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Работа Комиссии осуществляется в соответствии с графиком проведения проверки готовности к отопительному периоду (таблица 1), в котором указываются: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объекты, подлежащие проверке;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проведения проверки;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проверяемые в ходе проведения проверки.</w:t>
      </w:r>
    </w:p>
    <w:p w:rsidR="00F9316D" w:rsidRPr="00F9316D" w:rsidRDefault="00F9316D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«График проведения проверки готовности к отопительному периоду»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8"/>
        <w:gridCol w:w="3743"/>
        <w:gridCol w:w="1313"/>
        <w:gridCol w:w="1701"/>
        <w:gridCol w:w="2400"/>
      </w:tblGrid>
      <w:tr w:rsidR="00F9316D" w:rsidRPr="00F9316D" w:rsidTr="00E242B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9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9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9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Объекты, подлежащие проверке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</w:t>
            </w:r>
          </w:p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в ходе проверки</w:t>
            </w:r>
          </w:p>
        </w:tc>
      </w:tr>
      <w:tr w:rsidR="00F9316D" w:rsidRPr="00F9316D" w:rsidTr="00E242B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Объекты теплоснабжения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Приложением 3</w:t>
            </w:r>
          </w:p>
        </w:tc>
      </w:tr>
      <w:tr w:rsidR="00F9316D" w:rsidRPr="00F9316D" w:rsidTr="00E242B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АИТ школы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765170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</w:t>
            </w:r>
          </w:p>
        </w:tc>
        <w:tc>
          <w:tcPr>
            <w:tcW w:w="24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16D" w:rsidRPr="00F9316D" w:rsidTr="00E242B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АИТ реабилитационного центра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765170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</w:t>
            </w:r>
          </w:p>
        </w:tc>
        <w:tc>
          <w:tcPr>
            <w:tcW w:w="24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16D" w:rsidRPr="00F9316D" w:rsidTr="00E242B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АИТ сельского Дома культуры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765170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</w:t>
            </w:r>
          </w:p>
        </w:tc>
        <w:tc>
          <w:tcPr>
            <w:tcW w:w="24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16D" w:rsidRPr="00F9316D" w:rsidTr="00E242B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угольная котельная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D4150B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</w:t>
            </w:r>
          </w:p>
        </w:tc>
        <w:tc>
          <w:tcPr>
            <w:tcW w:w="24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16D" w:rsidRPr="00F9316D" w:rsidTr="00E242B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Объекты социальной сферы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Приложением 4</w:t>
            </w:r>
          </w:p>
        </w:tc>
      </w:tr>
      <w:tr w:rsidR="00F9316D" w:rsidRPr="00F9316D" w:rsidTr="00E242B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16D" w:rsidRPr="00F9316D" w:rsidRDefault="00D4150B" w:rsidP="00D4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«Малиновская ООШ»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C8539F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  <w:r w:rsidR="00D4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16D" w:rsidRPr="00F9316D" w:rsidTr="00E242B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16D" w:rsidRPr="00F9316D" w:rsidRDefault="00D4150B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Новокривошеинская</w:t>
            </w:r>
            <w:proofErr w:type="spellEnd"/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C8539F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  <w:bookmarkStart w:id="0" w:name="_GoBack"/>
            <w:bookmarkEnd w:id="0"/>
            <w:r w:rsidR="00D4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16D" w:rsidRPr="00F9316D" w:rsidTr="00E242B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16D" w:rsidRPr="00F9316D" w:rsidRDefault="0050791B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D4150B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</w:t>
            </w: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16D" w:rsidRPr="00F9316D" w:rsidTr="00E242B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овокривошеино</w:t>
            </w:r>
            <w:proofErr w:type="spellEnd"/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D4150B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</w:t>
            </w: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16D" w:rsidRPr="00F9316D" w:rsidTr="00E242B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фонд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9316D" w:rsidRPr="00F9316D" w:rsidTr="00E242B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 с</w:t>
            </w:r>
            <w:proofErr w:type="gramStart"/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алиновка ул. Рабочая 25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D4150B" w:rsidP="00F9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</w:t>
            </w:r>
          </w:p>
        </w:tc>
        <w:tc>
          <w:tcPr>
            <w:tcW w:w="24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316D" w:rsidRPr="00F9316D" w:rsidRDefault="00F9316D" w:rsidP="00F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 комиссиями проверяется выполнение требований, установленных Приложениями 3, 4 настоящей Программы проведения проверки готовности к отопительному периоду 2018/2019 г.г. (далее - Программа).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Проверка выполнения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теплосетевыми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теплоснабжающими организациями требований, установленных Правилами оценки готовности к отопительному периоду, утв. 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приказом Министерства энергетики РФ от 12 марта </w:t>
      </w:r>
      <w:smartTag w:uri="urn:schemas-microsoft-com:office:smarttags" w:element="metricconverter">
        <w:smartTagPr>
          <w:attr w:name="ProductID" w:val="2013 г"/>
        </w:smartTagPr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2013 г</w:t>
        </w:r>
      </w:smartTag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103 (далее Правила), осуществляется комиссиями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  <w:proofErr w:type="gramEnd"/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проверки комиссии рассматривают документы, подтверждающие выполнение требований по готовности, а при необходимости - проводят осмотр объектов проверки.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Результаты проверки оформляются актом проверки готовности к отопительному периоду (далее - акт), который составляется не позднее одного дня с даты завершения проверки, по рекомендуемому образцу согласно </w:t>
      </w:r>
      <w:hyperlink r:id="rId7" w:anchor="sub_10000#sub_10000" w:history="1"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1</w:t>
        </w:r>
      </w:hyperlink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содержатся следующие выводы комиссии по итогам проверки: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 проверки готов к отопительному периоду;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 проверки не готов к отопительному периоду.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готовности к отопительному периоду (далее - паспорт) составляется по рекомендуемому образцу согласно </w:t>
      </w:r>
      <w:hyperlink r:id="rId8" w:anchor="sub_20000#sub_20000" w:history="1"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</w:t>
        </w:r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настоящей Программе и выдается Администрацией Новокривошеинского сельского поселения (далее – Администрацией), образовавшей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устранены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срок, установленный Перечнем.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выдачи паспортов определяются руководителем (заместителем руководителя) Администрации в зависимости от особенностей климатических условий, но не позднее 15 сентября - для потребителей тепловой энергии, не позднее 1 ноября - для теплоснабжающих и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теплосетевых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устранения указанных в Перечне замечаний к выполнению (невыполнению) требований по готовности в сроки, установленные в таблице 1 настоящей Программы, комиссией проводится повторная проверка, по результатам которой составляется новый акт.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не получившая по объектам проверки паспорт готовности до 15 сентября,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Порядок взаимодействия теплоснабжающих и </w:t>
      </w:r>
      <w:proofErr w:type="spellStart"/>
      <w:r w:rsidRPr="00F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теплосетевых</w:t>
      </w:r>
      <w:proofErr w:type="spellEnd"/>
      <w:r w:rsidRPr="00F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организаций, потребителей тепловой энергии, </w:t>
      </w:r>
      <w:proofErr w:type="spellStart"/>
      <w:r w:rsidRPr="00F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теплопотребляющие</w:t>
      </w:r>
      <w:proofErr w:type="spellEnd"/>
      <w:r w:rsidRPr="00F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установки которых подключены к системе теплоснабжения с Комиссией.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Теплоснабжающие и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теплосетевые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представляют в администрацию информацию по выполнению требований по готовности указанных в приложении 3.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3.2.Комиссия рассматривает документы, подтверждающие выполнение требований готовности.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Потребители тепловой энергии представляют в теплоснабжающую организацию информацию по выполнению требований по готовности указанных в п. 2, 5, 8 приложения 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Информацию по выполнению требований, указанных в п. 1, 3, 4, 9, частично п. 10, 15, 17 приложения 4, потребители предоставляют на рассмотрение по требованию комиссии самостоятельно в администрацию.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гидропневамтической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промывке систем теплопотребления теплофикационной водой и проводит осмотр объектов проверки.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3.5.Теплоснабжающая организация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 Акт проверки готовности к отопительному периоду  потребителей и направляет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 Администрацию поселения на рассмотрение комиссии.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50B" w:rsidRPr="00F9316D" w:rsidRDefault="00D4150B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 программе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проверки готовности к отопительному периоду ______/ ________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.г.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                                                 «____ » ___________ 20___г.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(место составления акта)                                                                             (дата составления акта)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образованная _________________________________________________________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(форма документа и его реквизиты, которым образована комиссия)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программой проведения проверки готовности к отопительному периоду от «____»_________20____г., утвержденной___________________________________________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руководителя (его заместителя) органа,</w:t>
      </w:r>
      <w:proofErr w:type="gramEnd"/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proofErr w:type="gramStart"/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проводящего</w:t>
      </w:r>
      <w:proofErr w:type="gramEnd"/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проверку готовности к отопительному периоду)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«_______»_____________20____ г. по «________»_____________ 20___ г.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190-ФЗ «О теплоснабжении» провела проверку готовности к отопительному периоду_____________________________________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теплосетевой</w:t>
      </w:r>
      <w:proofErr w:type="spellEnd"/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готовности к отопительному периоду проводилась в отношении следующих объектов: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1._______________________________________________________________;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2._______________________________________________________________;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3._______________________________________________________________;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4._______________________________________________________________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проверки готовности к отопительному периоду комиссия установила: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(готовность/неготовность к работе в отопительном </w:t>
      </w:r>
      <w:proofErr w:type="gramStart"/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периоде</w:t>
      </w:r>
      <w:proofErr w:type="gramEnd"/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комиссии по итогам проведения проверки готовности к отопительному периоду: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___________________________________________________________________________.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акту проверки готовности к отопительному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периоду_______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.*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комиссии:________________________________________________________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расшифровка подписи)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комиссии:___________________________________________________________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расшифровка подписи)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комиссии:_______________________________________________________________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расшифровка подписи)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расшифровка подписи)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____________________________________________________________________________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расшифровка подписи)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актом проверки готовности ознакомлен, один экземпляр акта получил:</w:t>
      </w:r>
    </w:p>
    <w:p w:rsidR="00D4150B" w:rsidRDefault="00D4150B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«_______»__________20___г.                                   ___________________________________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proofErr w:type="gramStart"/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расшифровка подписи руководителя</w:t>
      </w:r>
      <w:proofErr w:type="gramEnd"/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(его уполномоченного представителя)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муниципального образования, </w:t>
      </w:r>
      <w:proofErr w:type="gramStart"/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теплоснабжающей</w:t>
      </w:r>
      <w:proofErr w:type="gramEnd"/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организации, </w:t>
      </w:r>
      <w:proofErr w:type="spellStart"/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теплосетевой</w:t>
      </w:r>
      <w:proofErr w:type="spellEnd"/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организации, 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потребителя тепловой энергии, в отношении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  <w:proofErr w:type="gramStart"/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которого</w:t>
      </w:r>
      <w:proofErr w:type="gramEnd"/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проводилась проверка готовности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к отопительному периоду)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5F3A" w:rsidRPr="00095F3A" w:rsidRDefault="00F9316D" w:rsidP="00095F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16D">
        <w:rPr>
          <w:rFonts w:ascii="Times New Roman" w:eastAsia="Times New Roman" w:hAnsi="Times New Roman" w:cs="Times New Roman"/>
          <w:sz w:val="20"/>
          <w:szCs w:val="20"/>
          <w:lang w:eastAsia="ru-RU"/>
        </w:rPr>
        <w:t>*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 устранения</w:t>
      </w:r>
      <w:r w:rsidR="00095F3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095F3A" w:rsidRDefault="00095F3A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16D" w:rsidRPr="00D4150B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замечаний к выполнению требований по готовности</w:t>
      </w:r>
    </w:p>
    <w:p w:rsidR="00F9316D" w:rsidRPr="00D4150B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 при невыполнении требований по готовности к акту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 от "_____"_______________ 20__ г.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готовности к отопительному периоду.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1.__________________________________________________________________________________________________________________________________________________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устранения -______________________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2.__________________________________________________________________________________________________________________________________________________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устранения -______________________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3.__________________________________________________________________________________________________________________________________________________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устранения -______________________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Default="00F9316D" w:rsidP="00D4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50B" w:rsidRDefault="00D4150B" w:rsidP="00D4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Default="00F9316D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Default="00F9316D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Default="00F9316D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Default="00F9316D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программе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готовности к отопительному периоду _______/______ </w:t>
      </w:r>
      <w:proofErr w:type="gramStart"/>
      <w:r w:rsidRPr="00F93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F93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.г.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Выдан_______________________________________________________________________,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объектов, по которым проводилась проверка готовности к отопительному периоду: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1._______________________;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2._______________________;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3._______________________;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выдачи паспорта готовности к отопительному периоду: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проверки готовности к отопительному периоду от __________ 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_________.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_______________________/_____________________________________________________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Default="00F9316D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50B" w:rsidRDefault="00D4150B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Default="00F9316D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 к программе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по готовности к отопительному периоду для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теплоснабжающих</w:t>
      </w:r>
      <w:proofErr w:type="gramEnd"/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теплосетевых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готовности теплоснабжающих и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теплосетевых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к отопительному периоду уполномоченным органом должны быть проверены в отношении данных организаций: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9" w:history="1"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теплоснабжении;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критериев надежности теплоснабжения, установленных техническими регламентами;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наличие нормативных запасов топлива на источниках тепловой энергии;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5) функционирование эксплуатационной, диспетчерской и аварийной служб, а именно: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укомплектованность указанных служб персоналом;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нормативно-технической и оперативной документацией, инструкциями, схемами,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первичными средствами пожаротушения;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проведение наладки принадлежащих им тепловых сетей;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организация контроля режимов потребления тепловой энергии;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обеспечение качества теплоносителей;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организация коммерческого учета приобретаемой и реализуемой тепловой энергии;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10" w:history="1"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теплоснабжении;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систем приема и разгрузки топлива,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топливоприготовления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топливоподачи;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водно-химического режима;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расчетов допустимого времени устранения аварийных нарушений теплоснабжения жилых домов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порядка ликвидации аварийных ситуаций в системах теплоснабжения с учетом взаимодействия тепл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топливо- и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водоснабжающих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гидравлических и тепловых испытаний тепловых сетей;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теплоснабжения;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планового графика ремонта тепловых сетей и источников тепловой энергии;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теплосетевыми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14) работоспособность автоматических регуляторов при их наличии.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11" w:history="1"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электроэнергетике.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обстоятельствам, при несоблюдении которых в отношении теплоснабжающих и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теплосетевых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составляется акт с приложением Перечня с указанием сроков устранения замечаний, относится несоблюдение требований, указанных в </w:t>
      </w:r>
      <w:hyperlink r:id="rId12" w:anchor="sub_30001#sub_30001" w:history="1"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подпунктах</w:t>
        </w:r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</w:hyperlink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anchor="sub_30007#sub_30007" w:history="1"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</w:t>
        </w:r>
      </w:hyperlink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anchor="sub_30009#sub_30009" w:history="1"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</w:t>
        </w:r>
      </w:hyperlink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5" w:anchor="sub_30010#sub_30010" w:history="1"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</w:t>
        </w:r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hyperlink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Приложения 3.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Default="00F9316D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50B" w:rsidRDefault="00D4150B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50B" w:rsidRPr="00F9316D" w:rsidRDefault="00D4150B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3A" w:rsidRDefault="00095F3A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 к программе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 готовности к отопительному периоду</w:t>
      </w:r>
    </w:p>
    <w:p w:rsidR="00F9316D" w:rsidRPr="00F9316D" w:rsidRDefault="00F9316D" w:rsidP="00F9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потребителей тепловой энергии</w:t>
      </w:r>
    </w:p>
    <w:p w:rsidR="00F9316D" w:rsidRPr="00F9316D" w:rsidRDefault="00F9316D" w:rsidP="00F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готовности потребителей тепловой энергии к отопительному периоду уполномоченным органом должны быть проверены: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устранение выявленных в </w:t>
      </w: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проведение промывки оборудования и коммуникаций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разработка эксплуатационных режимов, а также мероприятий по их внедрению;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выполнение плана ремонтных работ и качество их выполнения;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состояние тепловых сетей, принадлежащих потребителю тепловой энергии;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состояние трубопроводов, арматуры и тепловой изоляции в пределах тепловых пунктов;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работоспособность защиты систем теплопотребления;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наличие паспортов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отсутствие прямых соединений оборудования тепловых пунктов с водопроводом и канализацией;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плотность оборудования тепловых пунктов;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13) наличие пломб на расчетных шайбах и соплах элеваторов;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отсутствие задолженности за поставленные тепловую энергию (мощность), теплоноситель;</w:t>
      </w:r>
      <w:proofErr w:type="gramEnd"/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проведение испытания оборудования </w:t>
      </w:r>
      <w:proofErr w:type="spellStart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на плотность и прочность;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r:id="rId16" w:anchor="sub_30000#sub_30000" w:history="1"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</w:t>
        </w:r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</w:hyperlink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Министерства энергетики РФ от 12 марта 2013г. № 103 «Об утверждении Правил оценки готовности к отопительному периоду».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r:id="rId17" w:anchor="sub_30022#sub_30022" w:history="1"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подпунктах 8</w:t>
        </w:r>
      </w:hyperlink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anchor="sub_30027#sub_30027" w:history="1"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</w:t>
        </w:r>
      </w:hyperlink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anchor="sub_30028#sub_30028" w:history="1">
        <w:r w:rsidRPr="00F93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14</w:t>
        </w:r>
      </w:hyperlink>
      <w:r w:rsidRPr="00F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17 настоящего Приложения 4.</w:t>
      </w:r>
    </w:p>
    <w:p w:rsidR="00F9316D" w:rsidRPr="00F9316D" w:rsidRDefault="00F9316D" w:rsidP="00F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6D" w:rsidRPr="00F9316D" w:rsidRDefault="00F9316D" w:rsidP="00F931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7A7" w:rsidRPr="00CF67A7" w:rsidRDefault="00CF67A7" w:rsidP="00CF6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0CA6" w:rsidRDefault="00FF0CA6"/>
    <w:sectPr w:rsidR="00FF0CA6" w:rsidSect="00095F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D69E5"/>
    <w:multiLevelType w:val="hybridMultilevel"/>
    <w:tmpl w:val="29842C5C"/>
    <w:lvl w:ilvl="0" w:tplc="54B411C6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7A7"/>
    <w:rsid w:val="00023193"/>
    <w:rsid w:val="00095F3A"/>
    <w:rsid w:val="00224ECD"/>
    <w:rsid w:val="0050791B"/>
    <w:rsid w:val="00765170"/>
    <w:rsid w:val="0091361B"/>
    <w:rsid w:val="00A97354"/>
    <w:rsid w:val="00BF6C73"/>
    <w:rsid w:val="00C8539F"/>
    <w:rsid w:val="00CF67A7"/>
    <w:rsid w:val="00D15893"/>
    <w:rsid w:val="00D4150B"/>
    <w:rsid w:val="00F33BF5"/>
    <w:rsid w:val="00F9316D"/>
    <w:rsid w:val="00FF0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80;&#1083;&#1091;&#1082;&#1089;&#1082;&#1086;&#1077;.&#1088;&#1092;/358.html" TargetMode="External"/><Relationship Id="rId13" Type="http://schemas.openxmlformats.org/officeDocument/2006/relationships/hyperlink" Target="http://&#1087;&#1088;&#1080;&#1083;&#1091;&#1082;&#1089;&#1082;&#1086;&#1077;.&#1088;&#1092;/358.html" TargetMode="External"/><Relationship Id="rId18" Type="http://schemas.openxmlformats.org/officeDocument/2006/relationships/hyperlink" Target="http://&#1087;&#1088;&#1080;&#1083;&#1091;&#1082;&#1089;&#1082;&#1086;&#1077;.&#1088;&#1092;/358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&#1087;&#1088;&#1080;&#1083;&#1091;&#1082;&#1089;&#1082;&#1086;&#1077;.&#1088;&#1092;/358.html" TargetMode="External"/><Relationship Id="rId12" Type="http://schemas.openxmlformats.org/officeDocument/2006/relationships/hyperlink" Target="http://&#1087;&#1088;&#1080;&#1083;&#1091;&#1082;&#1089;&#1082;&#1086;&#1077;.&#1088;&#1092;/358.html" TargetMode="External"/><Relationship Id="rId17" Type="http://schemas.openxmlformats.org/officeDocument/2006/relationships/hyperlink" Target="http://&#1087;&#1088;&#1080;&#1083;&#1091;&#1082;&#1089;&#1082;&#1086;&#1077;.&#1088;&#1092;/35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&#1087;&#1088;&#1080;&#1083;&#1091;&#1082;&#1089;&#1082;&#1086;&#1077;.&#1088;&#1092;/358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5656.21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87;&#1088;&#1080;&#1083;&#1091;&#1082;&#1089;&#1082;&#1086;&#1077;.&#1088;&#1092;/358.html" TargetMode="External"/><Relationship Id="rId10" Type="http://schemas.openxmlformats.org/officeDocument/2006/relationships/hyperlink" Target="garantF1://12077489.205" TargetMode="External"/><Relationship Id="rId19" Type="http://schemas.openxmlformats.org/officeDocument/2006/relationships/hyperlink" Target="http://&#1087;&#1088;&#1080;&#1083;&#1091;&#1082;&#1089;&#1082;&#1086;&#1077;.&#1088;&#1092;/358.html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489.185" TargetMode="External"/><Relationship Id="rId14" Type="http://schemas.openxmlformats.org/officeDocument/2006/relationships/hyperlink" Target="http://&#1087;&#1088;&#1080;&#1083;&#1091;&#1082;&#1089;&#1082;&#1086;&#1077;.&#1088;&#1092;/358.htm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B13EE-7152-4F2C-839A-9E5F0EBE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3774</Words>
  <Characters>21516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2021-08-26T09:33:00Z</cp:lastPrinted>
  <dcterms:created xsi:type="dcterms:W3CDTF">2021-08-26T03:21:00Z</dcterms:created>
  <dcterms:modified xsi:type="dcterms:W3CDTF">2021-09-01T05:25:00Z</dcterms:modified>
</cp:coreProperties>
</file>