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75" w:rsidRPr="00511375" w:rsidRDefault="00511375" w:rsidP="00511375"/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3942B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</w:t>
      </w:r>
      <w:r w:rsidR="005E57E1">
        <w:rPr>
          <w:rFonts w:ascii="Times New Roman" w:hAnsi="Times New Roman"/>
          <w:sz w:val="26"/>
          <w:szCs w:val="26"/>
        </w:rPr>
        <w:t>.2021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E57E1">
        <w:rPr>
          <w:rFonts w:ascii="Times New Roman" w:hAnsi="Times New Roman"/>
          <w:sz w:val="26"/>
          <w:szCs w:val="26"/>
        </w:rPr>
        <w:t xml:space="preserve">       </w:t>
      </w:r>
      <w:r w:rsidR="004F49BD">
        <w:rPr>
          <w:rFonts w:ascii="Times New Roman" w:hAnsi="Times New Roman"/>
          <w:sz w:val="26"/>
          <w:szCs w:val="26"/>
        </w:rPr>
        <w:t xml:space="preserve">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4F49B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85</w:t>
      </w:r>
    </w:p>
    <w:p w:rsidR="00AB2E95" w:rsidRPr="009C072E" w:rsidRDefault="003942B2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 отмене Решения № 52 от 11.07.2006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00049E" w:rsidRPr="0000049E" w:rsidRDefault="003942B2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принятием Советом Новокривошеинского сельского поселения Решения от 12.11.2020 № 160 «Об утверждении Положения о гарантиях и компенсациях за счет средств местного бюджета для лиц, проживающих в местностях, приравненных к районам Крайнего севера»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AB2E95" w:rsidRDefault="00906921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942B2">
        <w:rPr>
          <w:rFonts w:ascii="Times New Roman" w:hAnsi="Times New Roman" w:cs="Times New Roman"/>
          <w:sz w:val="26"/>
          <w:szCs w:val="26"/>
        </w:rPr>
        <w:t>Решение Совета Новокривошеинского сельского поселения от 11.07.2006 № 52 «Об утверждении Положения о гарантиях и компенсациях за счет средств местного бюджета для лиц, проживающих в местностях, приравненных к районам Крайнего Севера» признать утратившим силу.</w:t>
      </w:r>
    </w:p>
    <w:p w:rsidR="003942B2" w:rsidRDefault="003942B2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Решение вступает в силу с даты его официального опубликования.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Pr="00541918" w:rsidRDefault="00541918" w:rsidP="00541918">
      <w:pPr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sectPr w:rsidR="00541918" w:rsidSect="004F49BD">
      <w:headerReference w:type="default" r:id="rId9"/>
      <w:headerReference w:type="first" r:id="rId10"/>
      <w:pgSz w:w="11906" w:h="16838"/>
      <w:pgMar w:top="284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5D" w:rsidRDefault="00AC315D" w:rsidP="008D5C8E">
      <w:pPr>
        <w:spacing w:line="240" w:lineRule="auto"/>
      </w:pPr>
      <w:r>
        <w:separator/>
      </w:r>
    </w:p>
  </w:endnote>
  <w:endnote w:type="continuationSeparator" w:id="1">
    <w:p w:rsidR="00AC315D" w:rsidRDefault="00AC315D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5D" w:rsidRDefault="00AC315D" w:rsidP="008D5C8E">
      <w:pPr>
        <w:spacing w:line="240" w:lineRule="auto"/>
      </w:pPr>
      <w:r>
        <w:separator/>
      </w:r>
    </w:p>
  </w:footnote>
  <w:footnote w:type="continuationSeparator" w:id="1">
    <w:p w:rsidR="00AC315D" w:rsidRDefault="00AC315D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B7463F">
        <w:pPr>
          <w:pStyle w:val="ac"/>
          <w:jc w:val="center"/>
        </w:pPr>
        <w:fldSimple w:instr=" PAGE   \* MERGEFORMAT ">
          <w:r w:rsidR="003942B2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C9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2B2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375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3E3B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3D32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3982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15D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63F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49B4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102</cp:revision>
  <cp:lastPrinted>2019-12-10T09:06:00Z</cp:lastPrinted>
  <dcterms:created xsi:type="dcterms:W3CDTF">2019-03-25T16:31:00Z</dcterms:created>
  <dcterms:modified xsi:type="dcterms:W3CDTF">2021-06-08T04:48:00Z</dcterms:modified>
</cp:coreProperties>
</file>