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CF7AED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16</w:t>
      </w:r>
      <w:r w:rsidR="007652AD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="00A67386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2024</w:t>
      </w:r>
      <w:r w:rsidR="00931E27" w:rsidRPr="00C012B9">
        <w:rPr>
          <w:sz w:val="26"/>
          <w:szCs w:val="26"/>
        </w:rPr>
        <w:t xml:space="preserve">                                                                                                </w:t>
      </w:r>
      <w:r w:rsidR="009D3422">
        <w:rPr>
          <w:sz w:val="26"/>
          <w:szCs w:val="26"/>
        </w:rPr>
        <w:t xml:space="preserve">        </w:t>
      </w:r>
      <w:r w:rsidR="00931E27" w:rsidRPr="00C012B9">
        <w:rPr>
          <w:sz w:val="26"/>
          <w:szCs w:val="26"/>
        </w:rPr>
        <w:t xml:space="preserve">                 </w:t>
      </w:r>
      <w:r w:rsidR="00E01F63" w:rsidRPr="00E14319">
        <w:rPr>
          <w:sz w:val="26"/>
          <w:szCs w:val="26"/>
        </w:rPr>
        <w:t xml:space="preserve">№ </w:t>
      </w:r>
      <w:r w:rsidR="00CD4E0A">
        <w:rPr>
          <w:sz w:val="26"/>
          <w:szCs w:val="26"/>
        </w:rPr>
        <w:t>9</w:t>
      </w:r>
      <w:r>
        <w:rPr>
          <w:sz w:val="26"/>
          <w:szCs w:val="26"/>
        </w:rPr>
        <w:t>6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2023</w:t>
      </w:r>
      <w:r w:rsidR="00D575FA"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231BBE">
        <w:rPr>
          <w:sz w:val="26"/>
          <w:szCs w:val="26"/>
        </w:rPr>
        <w:t xml:space="preserve"> </w:t>
      </w:r>
      <w:r w:rsidR="004C3EEF">
        <w:rPr>
          <w:sz w:val="26"/>
          <w:szCs w:val="26"/>
        </w:rPr>
        <w:t xml:space="preserve">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</w:t>
      </w:r>
      <w:r w:rsidR="00CD4E0A">
        <w:rPr>
          <w:sz w:val="26"/>
          <w:szCs w:val="26"/>
        </w:rPr>
        <w:t>(решение от 29.01.2024 № 86,от 20.02.2024 № 88</w:t>
      </w:r>
      <w:r w:rsidR="00D22236">
        <w:rPr>
          <w:sz w:val="26"/>
          <w:szCs w:val="26"/>
        </w:rPr>
        <w:t>, от 06.03.2024 № 89</w:t>
      </w:r>
      <w:r w:rsidR="00147173">
        <w:rPr>
          <w:sz w:val="26"/>
          <w:szCs w:val="26"/>
        </w:rPr>
        <w:t>, от 02.04.2024 № 90</w:t>
      </w:r>
      <w:r w:rsidR="003417E8">
        <w:rPr>
          <w:sz w:val="26"/>
          <w:szCs w:val="26"/>
        </w:rPr>
        <w:t>, от 24.04. № 93</w:t>
      </w:r>
      <w:r w:rsidR="00CD4E0A">
        <w:rPr>
          <w:sz w:val="26"/>
          <w:szCs w:val="26"/>
        </w:rPr>
        <w:t>)</w:t>
      </w:r>
      <w:r w:rsidR="003417E8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3417E8">
        <w:rPr>
          <w:sz w:val="26"/>
          <w:szCs w:val="26"/>
        </w:rPr>
        <w:t>11415,1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FB3853">
        <w:rPr>
          <w:sz w:val="26"/>
          <w:szCs w:val="26"/>
        </w:rPr>
        <w:t>2952,9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3417E8">
        <w:rPr>
          <w:sz w:val="26"/>
          <w:szCs w:val="26"/>
        </w:rPr>
        <w:t>12016,8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="009C072E" w:rsidRPr="00E35432">
        <w:rPr>
          <w:sz w:val="26"/>
          <w:szCs w:val="26"/>
        </w:rPr>
        <w:t xml:space="preserve"> год в сумме </w:t>
      </w:r>
      <w:r w:rsidR="00C8480B">
        <w:rPr>
          <w:sz w:val="26"/>
          <w:szCs w:val="26"/>
        </w:rPr>
        <w:t>601,7</w:t>
      </w:r>
      <w:r w:rsidR="00A4738F" w:rsidRPr="00E35432">
        <w:rPr>
          <w:sz w:val="26"/>
          <w:szCs w:val="26"/>
        </w:rPr>
        <w:t xml:space="preserve"> 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311932">
        <w:rPr>
          <w:sz w:val="26"/>
          <w:szCs w:val="26"/>
        </w:rPr>
        <w:lastRenderedPageBreak/>
        <w:t>2</w:t>
      </w:r>
      <w:r w:rsidR="009C072E" w:rsidRPr="00311932">
        <w:rPr>
          <w:sz w:val="26"/>
          <w:szCs w:val="26"/>
        </w:rPr>
        <w:t>.</w:t>
      </w:r>
      <w:bookmarkStart w:id="0" w:name="_GoBack"/>
      <w:bookmarkEnd w:id="0"/>
      <w:r w:rsidR="00025B64" w:rsidRPr="00311932">
        <w:rPr>
          <w:sz w:val="26"/>
          <w:szCs w:val="26"/>
        </w:rPr>
        <w:t xml:space="preserve"> </w:t>
      </w:r>
      <w:r w:rsidR="009C072E" w:rsidRPr="00311932">
        <w:rPr>
          <w:sz w:val="26"/>
          <w:szCs w:val="26"/>
        </w:rPr>
        <w:t>Приложения</w:t>
      </w:r>
      <w:r w:rsidR="001F30D5" w:rsidRPr="00311932">
        <w:rPr>
          <w:sz w:val="26"/>
          <w:szCs w:val="26"/>
        </w:rPr>
        <w:t xml:space="preserve"> </w:t>
      </w:r>
      <w:r w:rsidR="00F51234" w:rsidRPr="00231BBE">
        <w:rPr>
          <w:sz w:val="26"/>
          <w:szCs w:val="26"/>
        </w:rPr>
        <w:t>2,3,5</w:t>
      </w:r>
      <w:r w:rsidR="00F51234" w:rsidRPr="00A777B5">
        <w:rPr>
          <w:sz w:val="26"/>
          <w:szCs w:val="26"/>
        </w:rPr>
        <w:t>,</w:t>
      </w:r>
      <w:r w:rsidR="00C54EBB" w:rsidRPr="00A777B5">
        <w:rPr>
          <w:sz w:val="26"/>
          <w:szCs w:val="26"/>
        </w:rPr>
        <w:t>6,7,8</w:t>
      </w:r>
      <w:r w:rsidR="0066145E" w:rsidRPr="00A777B5">
        <w:rPr>
          <w:sz w:val="26"/>
          <w:szCs w:val="26"/>
        </w:rPr>
        <w:t>,</w:t>
      </w:r>
      <w:r w:rsidR="00A777B5" w:rsidRPr="00A777B5">
        <w:rPr>
          <w:sz w:val="26"/>
          <w:szCs w:val="26"/>
        </w:rPr>
        <w:t>9</w:t>
      </w:r>
      <w:r w:rsidR="00DB7EEF" w:rsidRPr="00A777B5">
        <w:rPr>
          <w:sz w:val="26"/>
          <w:szCs w:val="26"/>
        </w:rPr>
        <w:t xml:space="preserve"> </w:t>
      </w:r>
      <w:r w:rsidR="009C072E" w:rsidRPr="00A777B5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A777B5" w:rsidRDefault="00A777B5" w:rsidP="00A777B5">
      <w:pPr>
        <w:ind w:firstLine="709"/>
        <w:jc w:val="both"/>
        <w:rPr>
          <w:sz w:val="26"/>
          <w:szCs w:val="26"/>
        </w:rPr>
      </w:pPr>
      <w:r w:rsidRPr="00F3163D">
        <w:rPr>
          <w:sz w:val="26"/>
          <w:szCs w:val="26"/>
        </w:rPr>
        <w:t>3. Внести изменения в статью 5 и изложить ее в следующей редакции «Утвердить объем бюджетных ассигнований муниципального дорожного фонда Новокривошеинского сельского поселения Кривошеинского района Том</w:t>
      </w:r>
      <w:r w:rsidR="00F3163D" w:rsidRPr="00F3163D">
        <w:rPr>
          <w:sz w:val="26"/>
          <w:szCs w:val="26"/>
        </w:rPr>
        <w:t>ской области на 2024 в сумме 135</w:t>
      </w:r>
      <w:r w:rsidRPr="00F3163D">
        <w:rPr>
          <w:sz w:val="26"/>
          <w:szCs w:val="26"/>
        </w:rPr>
        <w:t>4,1 тыс. руб., на 2025 год в сумме 1024,0 тыс. руб. и на 2026 год в сумме 1052,0 тыс. руб.»</w:t>
      </w:r>
    </w:p>
    <w:p w:rsidR="00F3163D" w:rsidRDefault="00F3163D" w:rsidP="00F3163D">
      <w:pPr>
        <w:ind w:firstLine="709"/>
        <w:jc w:val="both"/>
        <w:rPr>
          <w:sz w:val="26"/>
          <w:szCs w:val="26"/>
        </w:rPr>
      </w:pPr>
      <w:r w:rsidRPr="006874E2">
        <w:rPr>
          <w:sz w:val="26"/>
          <w:szCs w:val="26"/>
        </w:rPr>
        <w:t xml:space="preserve">4. Внести изменения в статью 7 и изложить ее в следующей редакции «Утвердить объем </w:t>
      </w:r>
      <w:r w:rsidR="006874E2" w:rsidRPr="006874E2">
        <w:rPr>
          <w:sz w:val="26"/>
          <w:szCs w:val="26"/>
        </w:rPr>
        <w:t xml:space="preserve">межбюджетных трансфертов бюджету муниципального образования Кривошеинский район Томской области из бюджета муниципального образования </w:t>
      </w:r>
      <w:r w:rsidRPr="006874E2">
        <w:rPr>
          <w:sz w:val="26"/>
          <w:szCs w:val="26"/>
        </w:rPr>
        <w:t>Новокривошеинско</w:t>
      </w:r>
      <w:r w:rsidR="006874E2" w:rsidRPr="006874E2">
        <w:rPr>
          <w:sz w:val="26"/>
          <w:szCs w:val="26"/>
        </w:rPr>
        <w:t>е</w:t>
      </w:r>
      <w:r w:rsidRPr="006874E2">
        <w:rPr>
          <w:sz w:val="26"/>
          <w:szCs w:val="26"/>
        </w:rPr>
        <w:t xml:space="preserve"> сельско</w:t>
      </w:r>
      <w:r w:rsidR="006874E2" w:rsidRPr="006874E2">
        <w:rPr>
          <w:sz w:val="26"/>
          <w:szCs w:val="26"/>
        </w:rPr>
        <w:t>е</w:t>
      </w:r>
      <w:r w:rsidRPr="006874E2">
        <w:rPr>
          <w:sz w:val="26"/>
          <w:szCs w:val="26"/>
        </w:rPr>
        <w:t xml:space="preserve"> поселени</w:t>
      </w:r>
      <w:r w:rsidR="006874E2" w:rsidRPr="006874E2">
        <w:rPr>
          <w:sz w:val="26"/>
          <w:szCs w:val="26"/>
        </w:rPr>
        <w:t>е</w:t>
      </w:r>
      <w:r w:rsidRPr="006874E2">
        <w:rPr>
          <w:sz w:val="26"/>
          <w:szCs w:val="26"/>
        </w:rPr>
        <w:t xml:space="preserve"> Кривошеинского района Томско</w:t>
      </w:r>
      <w:r w:rsidR="006874E2" w:rsidRPr="006874E2">
        <w:rPr>
          <w:sz w:val="26"/>
          <w:szCs w:val="26"/>
        </w:rPr>
        <w:t>й области на 2024 на переданные полномочия в сумме 519,9</w:t>
      </w:r>
      <w:r w:rsidRPr="006874E2">
        <w:rPr>
          <w:sz w:val="26"/>
          <w:szCs w:val="26"/>
        </w:rPr>
        <w:t xml:space="preserve"> тыс. </w:t>
      </w:r>
      <w:r w:rsidR="006874E2" w:rsidRPr="006874E2">
        <w:rPr>
          <w:sz w:val="26"/>
          <w:szCs w:val="26"/>
        </w:rPr>
        <w:t>руб., на 2025 год в сумме 364,6</w:t>
      </w:r>
      <w:r w:rsidRPr="006874E2">
        <w:rPr>
          <w:sz w:val="26"/>
          <w:szCs w:val="26"/>
        </w:rPr>
        <w:t xml:space="preserve"> т</w:t>
      </w:r>
      <w:r w:rsidR="006874E2" w:rsidRPr="006874E2">
        <w:rPr>
          <w:sz w:val="26"/>
          <w:szCs w:val="26"/>
        </w:rPr>
        <w:t>ыс. руб. и на 2026 год в сумме 364,6</w:t>
      </w:r>
      <w:r w:rsidRPr="006874E2">
        <w:rPr>
          <w:sz w:val="26"/>
          <w:szCs w:val="26"/>
        </w:rPr>
        <w:t xml:space="preserve"> тыс. руб.</w:t>
      </w:r>
      <w:r w:rsidR="006874E2" w:rsidRPr="006874E2">
        <w:rPr>
          <w:sz w:val="26"/>
          <w:szCs w:val="26"/>
        </w:rPr>
        <w:t xml:space="preserve"> согласно приложению 9 к настоящему Решению.</w:t>
      </w:r>
      <w:r w:rsidRPr="006874E2">
        <w:rPr>
          <w:sz w:val="26"/>
          <w:szCs w:val="26"/>
        </w:rPr>
        <w:t>»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6874E2">
        <w:rPr>
          <w:sz w:val="26"/>
          <w:szCs w:val="26"/>
        </w:rPr>
        <w:t>5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6874E2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6874E2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6874E2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CD4E0A" w:rsidRDefault="00CD4E0A" w:rsidP="00FF49B5">
      <w:pPr>
        <w:rPr>
          <w:sz w:val="26"/>
          <w:szCs w:val="26"/>
        </w:rPr>
      </w:pPr>
    </w:p>
    <w:p w:rsidR="009E392F" w:rsidRDefault="003417E8" w:rsidP="00FF49B5">
      <w:pPr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="009E392F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9E392F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>Новокривошеинск</w:t>
      </w:r>
      <w:r w:rsidR="00583EC2">
        <w:rPr>
          <w:sz w:val="26"/>
          <w:szCs w:val="26"/>
        </w:rPr>
        <w:t xml:space="preserve">ого сельского поселения   </w:t>
      </w:r>
      <w:r>
        <w:rPr>
          <w:sz w:val="26"/>
          <w:szCs w:val="26"/>
        </w:rPr>
        <w:t xml:space="preserve">             </w:t>
      </w:r>
      <w:r w:rsidR="0035769F">
        <w:rPr>
          <w:sz w:val="26"/>
          <w:szCs w:val="26"/>
        </w:rPr>
        <w:t xml:space="preserve">         </w:t>
      </w:r>
      <w:r w:rsidR="00CD4E0A">
        <w:rPr>
          <w:sz w:val="26"/>
          <w:szCs w:val="26"/>
        </w:rPr>
        <w:t xml:space="preserve">  </w:t>
      </w:r>
      <w:r w:rsidR="00F86EEB">
        <w:rPr>
          <w:sz w:val="26"/>
          <w:szCs w:val="26"/>
        </w:rPr>
        <w:t xml:space="preserve">      </w:t>
      </w:r>
      <w:r w:rsidR="0035769F">
        <w:rPr>
          <w:sz w:val="26"/>
          <w:szCs w:val="26"/>
        </w:rPr>
        <w:t xml:space="preserve"> </w:t>
      </w:r>
      <w:r w:rsidR="003417E8">
        <w:rPr>
          <w:sz w:val="26"/>
          <w:szCs w:val="26"/>
        </w:rPr>
        <w:t xml:space="preserve">  </w:t>
      </w:r>
      <w:r w:rsidR="0035769F">
        <w:rPr>
          <w:sz w:val="26"/>
          <w:szCs w:val="26"/>
        </w:rPr>
        <w:t xml:space="preserve"> </w:t>
      </w:r>
      <w:r w:rsidR="008E2957">
        <w:rPr>
          <w:sz w:val="26"/>
          <w:szCs w:val="26"/>
        </w:rPr>
        <w:t xml:space="preserve">  </w:t>
      </w:r>
      <w:r w:rsidR="003417E8">
        <w:rPr>
          <w:sz w:val="26"/>
          <w:szCs w:val="26"/>
        </w:rPr>
        <w:t xml:space="preserve"> Т.С.Шамшутдинова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66145E">
          <w:headerReference w:type="default" r:id="rId9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2024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547840" w:rsidP="00CD4E0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</w:t>
            </w:r>
            <w:r w:rsidR="00917BE3">
              <w:rPr>
                <w:sz w:val="26"/>
                <w:szCs w:val="26"/>
              </w:rPr>
              <w:t>1415,1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CD4E0A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FB3853" w:rsidRPr="00FB3853" w:rsidRDefault="00017CD2" w:rsidP="00FB38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</w:t>
            </w:r>
            <w:r w:rsidR="00FB3853">
              <w:rPr>
                <w:sz w:val="26"/>
                <w:szCs w:val="26"/>
              </w:rPr>
              <w:t>52,9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917BE3" w:rsidP="00CD4E0A">
            <w:pPr>
              <w:jc w:val="center"/>
              <w:rPr>
                <w:sz w:val="26"/>
                <w:szCs w:val="26"/>
                <w:highlight w:val="yellow"/>
              </w:rPr>
            </w:pPr>
            <w:r w:rsidRPr="00917BE3">
              <w:rPr>
                <w:sz w:val="26"/>
                <w:szCs w:val="26"/>
              </w:rPr>
              <w:t>8422,2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784B53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50" w:type="dxa"/>
          </w:tcPr>
          <w:p w:rsidR="00784B53" w:rsidRDefault="00784B53" w:rsidP="00CD4E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8555,4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966,0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784B53">
              <w:rPr>
                <w:sz w:val="26"/>
                <w:szCs w:val="26"/>
              </w:rPr>
              <w:t>589,4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8667,6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3021,0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784B53">
              <w:rPr>
                <w:sz w:val="26"/>
                <w:szCs w:val="26"/>
              </w:rPr>
              <w:t>646,6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E25D98" w:rsidRDefault="00E25D98" w:rsidP="00017CD2">
      <w:pPr>
        <w:tabs>
          <w:tab w:val="left" w:pos="4125"/>
        </w:tabs>
        <w:rPr>
          <w:sz w:val="26"/>
          <w:szCs w:val="26"/>
        </w:rPr>
      </w:pPr>
    </w:p>
    <w:p w:rsidR="00FB3853" w:rsidRDefault="00FB3853" w:rsidP="00017CD2">
      <w:pPr>
        <w:tabs>
          <w:tab w:val="left" w:pos="4125"/>
        </w:tabs>
      </w:pP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C8480B">
              <w:t>2024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2026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Pr="00194429" w:rsidRDefault="00231BBE" w:rsidP="00231BBE">
            <w:pPr>
              <w:jc w:val="center"/>
            </w:pPr>
            <w:r>
              <w:t>8422,2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5589,4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5646,6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547840" w:rsidP="008D7DFB">
            <w:pPr>
              <w:jc w:val="center"/>
            </w:pPr>
            <w:r>
              <w:t>5067,2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4912,0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4944,0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236,2</w:t>
            </w:r>
          </w:p>
        </w:tc>
        <w:tc>
          <w:tcPr>
            <w:tcW w:w="931" w:type="dxa"/>
          </w:tcPr>
          <w:p w:rsidR="00017CD2" w:rsidRPr="003273B8" w:rsidRDefault="00017CD2" w:rsidP="008D7DFB">
            <w:pPr>
              <w:jc w:val="center"/>
            </w:pPr>
            <w:r>
              <w:t>2</w:t>
            </w:r>
            <w:r w:rsidR="008D7DFB">
              <w:t>61,1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286,3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231BBE" w:rsidP="008D7DFB">
            <w:pPr>
              <w:jc w:val="center"/>
            </w:pPr>
            <w:r>
              <w:t>3118,8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231BBE" w:rsidP="008D7DFB">
            <w:pPr>
              <w:jc w:val="center"/>
            </w:pPr>
            <w:r>
              <w:t>3118,8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 на обеспечение условий для развития физической культуры  и массового спорта</w:t>
            </w:r>
            <w:r>
              <w:t xml:space="preserve"> (Доп.КД 205)</w:t>
            </w:r>
          </w:p>
        </w:tc>
        <w:tc>
          <w:tcPr>
            <w:tcW w:w="1024" w:type="dxa"/>
          </w:tcPr>
          <w:p w:rsidR="008D7DFB" w:rsidRPr="009F2F9F" w:rsidRDefault="00CD4E0A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Default="008D7DFB" w:rsidP="008D7DFB">
            <w:r>
              <w:t>Межбюджетные трансферты на обеспечение доступа к воде питьевого качества населения сельских территорий</w:t>
            </w:r>
          </w:p>
        </w:tc>
        <w:tc>
          <w:tcPr>
            <w:tcW w:w="1024" w:type="dxa"/>
          </w:tcPr>
          <w:p w:rsidR="008D7DFB" w:rsidRPr="009F2F9F" w:rsidRDefault="008D7DFB" w:rsidP="008D7DFB">
            <w:pPr>
              <w:jc w:val="center"/>
            </w:pPr>
            <w:r>
              <w:t>181,8</w:t>
            </w:r>
          </w:p>
        </w:tc>
        <w:tc>
          <w:tcPr>
            <w:tcW w:w="931" w:type="dxa"/>
          </w:tcPr>
          <w:p w:rsidR="008D7DFB" w:rsidRDefault="008D7DFB" w:rsidP="008D7DFB">
            <w:pPr>
              <w:jc w:val="center"/>
            </w:pPr>
            <w:r>
              <w:t>181,8</w:t>
            </w:r>
          </w:p>
        </w:tc>
        <w:tc>
          <w:tcPr>
            <w:tcW w:w="931" w:type="dxa"/>
          </w:tcPr>
          <w:p w:rsidR="008D7DFB" w:rsidRDefault="008D7DFB" w:rsidP="008D7DFB">
            <w:pPr>
              <w:jc w:val="center"/>
            </w:pPr>
            <w:r>
              <w:t>181,8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547840" w:rsidP="008D7DFB">
            <w:r>
              <w:t>Межбюджетные трансферты на ремонт объектов ЖКХ</w:t>
            </w:r>
          </w:p>
        </w:tc>
        <w:tc>
          <w:tcPr>
            <w:tcW w:w="1024" w:type="dxa"/>
          </w:tcPr>
          <w:p w:rsidR="00547840" w:rsidRDefault="00917BE3" w:rsidP="008D7DFB">
            <w:pPr>
              <w:jc w:val="center"/>
            </w:pPr>
            <w:r>
              <w:t>1274,9</w:t>
            </w:r>
          </w:p>
        </w:tc>
        <w:tc>
          <w:tcPr>
            <w:tcW w:w="931" w:type="dxa"/>
          </w:tcPr>
          <w:p w:rsidR="00547840" w:rsidRDefault="00547840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547840" w:rsidP="00547840">
            <w:pPr>
              <w:jc w:val="center"/>
            </w:pPr>
            <w:r>
              <w:t>0,0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547840" w:rsidP="008D7DFB">
            <w:r>
              <w:t>Межбюджетные трансферты на проведение капитальных ремонтов объектов коммунальной</w:t>
            </w:r>
            <w:r w:rsidR="00FB3853">
              <w:t xml:space="preserve"> инфраструктуры в целях подготовки хозяйственного комплекса Томской области к безаварийному прохождению отопительного сезона</w:t>
            </w:r>
            <w:r w:rsidR="00917BE3">
              <w:t xml:space="preserve"> (217)</w:t>
            </w:r>
          </w:p>
        </w:tc>
        <w:tc>
          <w:tcPr>
            <w:tcW w:w="1024" w:type="dxa"/>
          </w:tcPr>
          <w:p w:rsidR="00547840" w:rsidRDefault="00FB3853" w:rsidP="008D7DFB">
            <w:pPr>
              <w:jc w:val="center"/>
            </w:pPr>
            <w:r>
              <w:t>1113,5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FB3853" w:rsidP="008D7DFB">
            <w:r>
              <w:t>Межбюджетные трансферты на со</w:t>
            </w:r>
            <w:r w:rsidR="00425880">
              <w:t xml:space="preserve"> </w:t>
            </w:r>
            <w:r>
              <w:t>финансирование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  <w:r w:rsidR="00917BE3">
              <w:t xml:space="preserve"> (926)</w:t>
            </w:r>
          </w:p>
        </w:tc>
        <w:tc>
          <w:tcPr>
            <w:tcW w:w="1024" w:type="dxa"/>
          </w:tcPr>
          <w:p w:rsidR="00547840" w:rsidRDefault="00FB3853" w:rsidP="008D7DFB">
            <w:pPr>
              <w:jc w:val="center"/>
            </w:pPr>
            <w:r>
              <w:t>166,7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</w:tr>
      <w:tr w:rsidR="00425880" w:rsidRPr="00E60F52" w:rsidTr="008D7DFB">
        <w:tc>
          <w:tcPr>
            <w:tcW w:w="6968" w:type="dxa"/>
          </w:tcPr>
          <w:p w:rsidR="00425880" w:rsidRDefault="00425880" w:rsidP="008D7DFB">
            <w:r>
              <w:t>Межбюджетные трансферты на со финансирование 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024" w:type="dxa"/>
          </w:tcPr>
          <w:p w:rsidR="00425880" w:rsidRDefault="00425880" w:rsidP="008D7DFB">
            <w:pPr>
              <w:jc w:val="center"/>
            </w:pPr>
            <w:r>
              <w:t>69,9</w:t>
            </w:r>
          </w:p>
        </w:tc>
        <w:tc>
          <w:tcPr>
            <w:tcW w:w="931" w:type="dxa"/>
          </w:tcPr>
          <w:p w:rsidR="00425880" w:rsidRDefault="00425880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425880" w:rsidRDefault="00425880" w:rsidP="008D7DFB">
            <w:pPr>
              <w:jc w:val="center"/>
            </w:pPr>
            <w:r>
              <w:t>0,0</w:t>
            </w:r>
          </w:p>
        </w:tc>
      </w:tr>
      <w:tr w:rsidR="00231BBE" w:rsidRPr="00E60F52" w:rsidTr="008D7DFB">
        <w:tc>
          <w:tcPr>
            <w:tcW w:w="6968" w:type="dxa"/>
          </w:tcPr>
          <w:p w:rsidR="00231BBE" w:rsidRDefault="00231BBE" w:rsidP="008D7DFB">
            <w:r>
              <w:t>Межбюджетные трансферты на выполнение кадастровых работ по техплану на водопровод</w:t>
            </w:r>
          </w:p>
        </w:tc>
        <w:tc>
          <w:tcPr>
            <w:tcW w:w="1024" w:type="dxa"/>
          </w:tcPr>
          <w:p w:rsidR="00231BBE" w:rsidRDefault="00231BBE" w:rsidP="008D7DFB">
            <w:pPr>
              <w:jc w:val="center"/>
            </w:pPr>
            <w:r>
              <w:t>62,0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</w:tr>
      <w:tr w:rsidR="00231BBE" w:rsidRPr="00E60F52" w:rsidTr="008D7DFB">
        <w:tc>
          <w:tcPr>
            <w:tcW w:w="6968" w:type="dxa"/>
          </w:tcPr>
          <w:p w:rsidR="00231BBE" w:rsidRDefault="00231BBE" w:rsidP="008D7DFB">
            <w:r>
              <w:t xml:space="preserve">Межбюджетные трансферты на реализацию муниципальной </w:t>
            </w:r>
            <w:r>
              <w:lastRenderedPageBreak/>
              <w:t>программы «Развитие автомобильных дорог Кривошеинского района»</w:t>
            </w:r>
          </w:p>
        </w:tc>
        <w:tc>
          <w:tcPr>
            <w:tcW w:w="1024" w:type="dxa"/>
          </w:tcPr>
          <w:p w:rsidR="00231BBE" w:rsidRDefault="00231BBE" w:rsidP="008D7DFB">
            <w:pPr>
              <w:jc w:val="center"/>
            </w:pPr>
            <w:r>
              <w:lastRenderedPageBreak/>
              <w:t>250,0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</w:tr>
    </w:tbl>
    <w:p w:rsidR="008D7DFB" w:rsidRDefault="00017CD2" w:rsidP="00017CD2">
      <w:pPr>
        <w:tabs>
          <w:tab w:val="left" w:pos="4125"/>
        </w:tabs>
      </w:pPr>
      <w:r>
        <w:lastRenderedPageBreak/>
        <w:t xml:space="preserve">                                                                                               </w:t>
      </w:r>
    </w:p>
    <w:p w:rsidR="008D7DFB" w:rsidRDefault="008D7DFB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A55499" w:rsidRDefault="00A55499" w:rsidP="00017CD2">
      <w:pPr>
        <w:tabs>
          <w:tab w:val="left" w:pos="4125"/>
        </w:tabs>
      </w:pPr>
    </w:p>
    <w:p w:rsidR="00FB3853" w:rsidRDefault="00FB3853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693"/>
        <w:gridCol w:w="1248"/>
        <w:gridCol w:w="1046"/>
        <w:gridCol w:w="931"/>
      </w:tblGrid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</w:tr>
      <w:tr w:rsidR="00A847F1" w:rsidRPr="0083316C" w:rsidTr="00FB3853">
        <w:trPr>
          <w:trHeight w:val="8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-601,7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B3853">
              <w:rPr>
                <w:sz w:val="26"/>
                <w:szCs w:val="26"/>
              </w:rPr>
              <w:t>1</w:t>
            </w:r>
            <w:r w:rsidR="00231BBE">
              <w:rPr>
                <w:sz w:val="26"/>
                <w:szCs w:val="26"/>
              </w:rPr>
              <w:t>1415,1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-8555,4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4342F8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-8667,6</w:t>
            </w:r>
          </w:p>
        </w:tc>
      </w:tr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231BBE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12016,8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8555,4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8667,6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0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E13" w:rsidRDefault="00574E13" w:rsidP="008D5C8E">
      <w:r>
        <w:separator/>
      </w:r>
    </w:p>
  </w:endnote>
  <w:endnote w:type="continuationSeparator" w:id="1">
    <w:p w:rsidR="00574E13" w:rsidRDefault="00574E13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E13" w:rsidRDefault="00574E13" w:rsidP="008D5C8E">
      <w:r>
        <w:separator/>
      </w:r>
    </w:p>
  </w:footnote>
  <w:footnote w:type="continuationSeparator" w:id="1">
    <w:p w:rsidR="00574E13" w:rsidRDefault="00574E13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9B6605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CF7AED">
            <w:rPr>
              <w:noProof/>
            </w:rPr>
            <w:t>4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D12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7173"/>
    <w:rsid w:val="00150052"/>
    <w:rsid w:val="001533AF"/>
    <w:rsid w:val="00154DC9"/>
    <w:rsid w:val="00155B4A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C7F39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7461"/>
    <w:rsid w:val="00227691"/>
    <w:rsid w:val="002309A7"/>
    <w:rsid w:val="00230FBA"/>
    <w:rsid w:val="00231BBE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59D5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17643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17E8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44DF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460B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05B4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880"/>
    <w:rsid w:val="00425F5F"/>
    <w:rsid w:val="00426D55"/>
    <w:rsid w:val="004272E4"/>
    <w:rsid w:val="00430342"/>
    <w:rsid w:val="00430A87"/>
    <w:rsid w:val="004316AB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D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59C0"/>
    <w:rsid w:val="00516178"/>
    <w:rsid w:val="00517DD7"/>
    <w:rsid w:val="0052046F"/>
    <w:rsid w:val="00520B41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47840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4E13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58E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45E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874E2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5CF"/>
    <w:rsid w:val="008A6CA0"/>
    <w:rsid w:val="008A6D1C"/>
    <w:rsid w:val="008B0B37"/>
    <w:rsid w:val="008B1032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2DC8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2C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17BE3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B6605"/>
    <w:rsid w:val="009C072E"/>
    <w:rsid w:val="009C20A1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0C17"/>
    <w:rsid w:val="00A11C6A"/>
    <w:rsid w:val="00A1383E"/>
    <w:rsid w:val="00A15BC4"/>
    <w:rsid w:val="00A160F1"/>
    <w:rsid w:val="00A16433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5499"/>
    <w:rsid w:val="00A55EA5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777B5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423"/>
    <w:rsid w:val="00BE161E"/>
    <w:rsid w:val="00BE1ABA"/>
    <w:rsid w:val="00BE3AD5"/>
    <w:rsid w:val="00BE49D1"/>
    <w:rsid w:val="00BE571A"/>
    <w:rsid w:val="00BE6BA2"/>
    <w:rsid w:val="00BE74A4"/>
    <w:rsid w:val="00BE787B"/>
    <w:rsid w:val="00BE793E"/>
    <w:rsid w:val="00BF0157"/>
    <w:rsid w:val="00BF183B"/>
    <w:rsid w:val="00BF5520"/>
    <w:rsid w:val="00BF5C07"/>
    <w:rsid w:val="00BF6446"/>
    <w:rsid w:val="00BF7651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26FC"/>
    <w:rsid w:val="00C82963"/>
    <w:rsid w:val="00C8480B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4E0A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AED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1594"/>
    <w:rsid w:val="00D221E2"/>
    <w:rsid w:val="00D22236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084C"/>
    <w:rsid w:val="00D91A82"/>
    <w:rsid w:val="00D94A5B"/>
    <w:rsid w:val="00D94B83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0A68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52CB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163D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30F3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53"/>
    <w:rsid w:val="00FB38E1"/>
    <w:rsid w:val="00FB4542"/>
    <w:rsid w:val="00FB5109"/>
    <w:rsid w:val="00FB77E2"/>
    <w:rsid w:val="00FB7ED0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278</cp:revision>
  <cp:lastPrinted>2024-05-17T02:47:00Z</cp:lastPrinted>
  <dcterms:created xsi:type="dcterms:W3CDTF">2019-03-25T16:31:00Z</dcterms:created>
  <dcterms:modified xsi:type="dcterms:W3CDTF">2024-05-17T02:49:00Z</dcterms:modified>
</cp:coreProperties>
</file>